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D013" w14:textId="77777777" w:rsidR="00A730AF" w:rsidRPr="009E3D1C" w:rsidRDefault="00A730AF" w:rsidP="00A730AF">
      <w:pPr>
        <w:spacing w:before="60"/>
        <w:ind w:right="30"/>
        <w:jc w:val="center"/>
        <w:rPr>
          <w:b/>
          <w:szCs w:val="24"/>
        </w:rPr>
      </w:pPr>
      <w:r w:rsidRPr="009E3D1C">
        <w:rPr>
          <w:b/>
          <w:spacing w:val="-2"/>
          <w:szCs w:val="24"/>
        </w:rPr>
        <w:t xml:space="preserve">HAWTHORN </w:t>
      </w:r>
      <w:r w:rsidRPr="009E3D1C">
        <w:rPr>
          <w:b/>
          <w:spacing w:val="-5"/>
          <w:w w:val="106"/>
          <w:szCs w:val="24"/>
        </w:rPr>
        <w:t>M</w:t>
      </w:r>
      <w:r w:rsidRPr="009E3D1C">
        <w:rPr>
          <w:b/>
          <w:spacing w:val="-1"/>
          <w:w w:val="106"/>
          <w:szCs w:val="24"/>
        </w:rPr>
        <w:t>E</w:t>
      </w:r>
      <w:r w:rsidRPr="009E3D1C">
        <w:rPr>
          <w:b/>
          <w:spacing w:val="-4"/>
          <w:w w:val="106"/>
          <w:szCs w:val="24"/>
        </w:rPr>
        <w:t>T</w:t>
      </w:r>
      <w:r w:rsidRPr="009E3D1C">
        <w:rPr>
          <w:b/>
          <w:spacing w:val="-3"/>
          <w:w w:val="106"/>
          <w:szCs w:val="24"/>
        </w:rPr>
        <w:t>R</w:t>
      </w:r>
      <w:r w:rsidRPr="009E3D1C">
        <w:rPr>
          <w:b/>
          <w:spacing w:val="-2"/>
          <w:w w:val="106"/>
          <w:szCs w:val="24"/>
        </w:rPr>
        <w:t>O</w:t>
      </w:r>
      <w:r w:rsidRPr="009E3D1C">
        <w:rPr>
          <w:b/>
          <w:spacing w:val="-5"/>
          <w:w w:val="106"/>
          <w:szCs w:val="24"/>
        </w:rPr>
        <w:t>P</w:t>
      </w:r>
      <w:r w:rsidRPr="009E3D1C">
        <w:rPr>
          <w:b/>
          <w:spacing w:val="-2"/>
          <w:w w:val="106"/>
          <w:szCs w:val="24"/>
        </w:rPr>
        <w:t>O</w:t>
      </w:r>
      <w:r w:rsidRPr="009E3D1C">
        <w:rPr>
          <w:b/>
          <w:spacing w:val="-1"/>
          <w:w w:val="106"/>
          <w:szCs w:val="24"/>
        </w:rPr>
        <w:t>L</w:t>
      </w:r>
      <w:r w:rsidRPr="009E3D1C">
        <w:rPr>
          <w:b/>
          <w:spacing w:val="-4"/>
          <w:w w:val="106"/>
          <w:szCs w:val="24"/>
        </w:rPr>
        <w:t>I</w:t>
      </w:r>
      <w:r w:rsidRPr="009E3D1C">
        <w:rPr>
          <w:b/>
          <w:spacing w:val="-1"/>
          <w:w w:val="106"/>
          <w:szCs w:val="24"/>
        </w:rPr>
        <w:t>T</w:t>
      </w:r>
      <w:r w:rsidRPr="009E3D1C">
        <w:rPr>
          <w:b/>
          <w:spacing w:val="-3"/>
          <w:w w:val="106"/>
          <w:szCs w:val="24"/>
        </w:rPr>
        <w:t>A</w:t>
      </w:r>
      <w:r w:rsidRPr="009E3D1C">
        <w:rPr>
          <w:b/>
          <w:w w:val="106"/>
          <w:szCs w:val="24"/>
        </w:rPr>
        <w:t>N</w:t>
      </w:r>
      <w:r w:rsidRPr="009E3D1C">
        <w:rPr>
          <w:b/>
          <w:spacing w:val="-3"/>
          <w:w w:val="106"/>
          <w:szCs w:val="24"/>
        </w:rPr>
        <w:t xml:space="preserve"> </w:t>
      </w:r>
      <w:r w:rsidRPr="009E3D1C">
        <w:rPr>
          <w:b/>
          <w:spacing w:val="-3"/>
          <w:szCs w:val="24"/>
        </w:rPr>
        <w:t>D</w:t>
      </w:r>
      <w:r w:rsidRPr="009E3D1C">
        <w:rPr>
          <w:b/>
          <w:spacing w:val="-4"/>
          <w:szCs w:val="24"/>
        </w:rPr>
        <w:t>I</w:t>
      </w:r>
      <w:r w:rsidRPr="009E3D1C">
        <w:rPr>
          <w:b/>
          <w:spacing w:val="-1"/>
          <w:szCs w:val="24"/>
        </w:rPr>
        <w:t>ST</w:t>
      </w:r>
      <w:r w:rsidRPr="009E3D1C">
        <w:rPr>
          <w:b/>
          <w:spacing w:val="-5"/>
          <w:szCs w:val="24"/>
        </w:rPr>
        <w:t>R</w:t>
      </w:r>
      <w:r w:rsidRPr="009E3D1C">
        <w:rPr>
          <w:b/>
          <w:spacing w:val="-4"/>
          <w:szCs w:val="24"/>
        </w:rPr>
        <w:t>I</w:t>
      </w:r>
      <w:r w:rsidRPr="009E3D1C">
        <w:rPr>
          <w:b/>
          <w:spacing w:val="-3"/>
          <w:szCs w:val="24"/>
        </w:rPr>
        <w:t>C</w:t>
      </w:r>
      <w:r w:rsidRPr="009E3D1C">
        <w:rPr>
          <w:b/>
          <w:szCs w:val="24"/>
        </w:rPr>
        <w:t xml:space="preserve">T </w:t>
      </w:r>
      <w:r w:rsidRPr="009E3D1C">
        <w:rPr>
          <w:b/>
          <w:spacing w:val="-3"/>
          <w:szCs w:val="24"/>
        </w:rPr>
        <w:t>N</w:t>
      </w:r>
      <w:r w:rsidRPr="009E3D1C">
        <w:rPr>
          <w:b/>
          <w:spacing w:val="-4"/>
          <w:szCs w:val="24"/>
        </w:rPr>
        <w:t>O</w:t>
      </w:r>
      <w:r w:rsidRPr="009E3D1C">
        <w:rPr>
          <w:b/>
          <w:szCs w:val="24"/>
        </w:rPr>
        <w:t>. 2</w:t>
      </w:r>
    </w:p>
    <w:p w14:paraId="69ADD014" w14:textId="7171ECE1" w:rsidR="00A730AF" w:rsidRPr="009E3D1C" w:rsidRDefault="0089636F" w:rsidP="00A730AF">
      <w:pPr>
        <w:jc w:val="center"/>
        <w:rPr>
          <w:rFonts w:cs="Arial"/>
          <w:szCs w:val="24"/>
        </w:rPr>
      </w:pPr>
      <w:r>
        <w:rPr>
          <w:rFonts w:cs="Arial"/>
          <w:szCs w:val="24"/>
        </w:rPr>
        <w:t xml:space="preserve">REGULAR </w:t>
      </w:r>
      <w:r w:rsidR="00A730AF" w:rsidRPr="009E3D1C">
        <w:rPr>
          <w:rFonts w:cs="Arial"/>
          <w:szCs w:val="24"/>
        </w:rPr>
        <w:t>MEETING</w:t>
      </w:r>
    </w:p>
    <w:p w14:paraId="69ADD015" w14:textId="77777777" w:rsidR="00A730AF" w:rsidRPr="009E3D1C" w:rsidRDefault="00A730AF" w:rsidP="00A730AF">
      <w:pPr>
        <w:tabs>
          <w:tab w:val="center" w:pos="4680"/>
        </w:tabs>
        <w:suppressAutoHyphens/>
        <w:jc w:val="center"/>
        <w:rPr>
          <w:color w:val="000000"/>
          <w:szCs w:val="24"/>
        </w:rPr>
      </w:pPr>
      <w:r>
        <w:rPr>
          <w:szCs w:val="24"/>
        </w:rPr>
        <w:t>Via Teleconference</w:t>
      </w:r>
    </w:p>
    <w:p w14:paraId="69ADD016" w14:textId="7A63A73E" w:rsidR="00A730AF" w:rsidRPr="00063E3C" w:rsidRDefault="000A2A09" w:rsidP="00A730AF">
      <w:pPr>
        <w:tabs>
          <w:tab w:val="center" w:pos="4680"/>
        </w:tabs>
        <w:suppressAutoHyphens/>
        <w:jc w:val="center"/>
        <w:rPr>
          <w:szCs w:val="24"/>
        </w:rPr>
      </w:pPr>
      <w:r>
        <w:rPr>
          <w:szCs w:val="24"/>
        </w:rPr>
        <w:t>June 6</w:t>
      </w:r>
      <w:r w:rsidR="002D2F40">
        <w:rPr>
          <w:szCs w:val="24"/>
        </w:rPr>
        <w:t xml:space="preserve">, 2022 </w:t>
      </w:r>
      <w:r w:rsidR="00A730AF" w:rsidRPr="00D0566B">
        <w:rPr>
          <w:szCs w:val="24"/>
        </w:rPr>
        <w:t xml:space="preserve">at </w:t>
      </w:r>
      <w:r>
        <w:rPr>
          <w:szCs w:val="24"/>
        </w:rPr>
        <w:t>2</w:t>
      </w:r>
      <w:r w:rsidR="00A730AF" w:rsidRPr="00D0566B">
        <w:rPr>
          <w:szCs w:val="24"/>
        </w:rPr>
        <w:t>:00 p.m.</w:t>
      </w:r>
    </w:p>
    <w:p w14:paraId="69ADD018" w14:textId="77777777" w:rsidR="00A730AF" w:rsidRPr="009E3D1C" w:rsidRDefault="00000E0E" w:rsidP="00A730AF">
      <w:pPr>
        <w:tabs>
          <w:tab w:val="center" w:pos="4680"/>
        </w:tabs>
        <w:suppressAutoHyphens/>
        <w:jc w:val="center"/>
        <w:rPr>
          <w:szCs w:val="24"/>
        </w:rPr>
      </w:pPr>
      <w:hyperlink r:id="rId8" w:history="1">
        <w:r w:rsidR="00A730AF" w:rsidRPr="00A939B5">
          <w:rPr>
            <w:rStyle w:val="Hyperlink"/>
            <w:szCs w:val="24"/>
          </w:rPr>
          <w:t>www.hawthornmetrodistrict.org</w:t>
        </w:r>
      </w:hyperlink>
      <w:r w:rsidR="00A730AF" w:rsidRPr="00A939B5">
        <w:rPr>
          <w:szCs w:val="24"/>
        </w:rPr>
        <w:t xml:space="preserve"> </w:t>
      </w:r>
      <w:r w:rsidR="00A730AF">
        <w:rPr>
          <w:szCs w:val="24"/>
        </w:rPr>
        <w:t xml:space="preserve"> </w:t>
      </w:r>
    </w:p>
    <w:p w14:paraId="69ADD019" w14:textId="77777777" w:rsidR="00A730AF" w:rsidRPr="009E3D1C" w:rsidRDefault="00A730AF" w:rsidP="00A730AF">
      <w:pPr>
        <w:tabs>
          <w:tab w:val="center" w:pos="4680"/>
        </w:tabs>
        <w:suppressAutoHyphens/>
        <w:jc w:val="center"/>
        <w:rPr>
          <w:szCs w:val="24"/>
        </w:rPr>
      </w:pPr>
    </w:p>
    <w:p w14:paraId="1A4D45D5" w14:textId="32032399" w:rsidR="00DD7718" w:rsidRDefault="00A730AF" w:rsidP="00B33283">
      <w:pPr>
        <w:tabs>
          <w:tab w:val="left" w:pos="6600"/>
        </w:tabs>
        <w:spacing w:before="22" w:after="40"/>
        <w:rPr>
          <w:szCs w:val="24"/>
        </w:rPr>
      </w:pPr>
      <w:r w:rsidRPr="009E3D1C">
        <w:rPr>
          <w:noProof/>
          <w:szCs w:val="24"/>
        </w:rPr>
        <mc:AlternateContent>
          <mc:Choice Requires="wpg">
            <w:drawing>
              <wp:anchor distT="0" distB="0" distL="114300" distR="114300" simplePos="0" relativeHeight="251659264" behindDoc="1" locked="0" layoutInCell="1" allowOverlap="1" wp14:anchorId="69ADD033" wp14:editId="69ADD034">
                <wp:simplePos x="0" y="0"/>
                <wp:positionH relativeFrom="page">
                  <wp:posOffset>895985</wp:posOffset>
                </wp:positionH>
                <wp:positionV relativeFrom="paragraph">
                  <wp:posOffset>8890</wp:posOffset>
                </wp:positionV>
                <wp:extent cx="5980430" cy="1270"/>
                <wp:effectExtent l="0" t="0" r="2032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
                          <a:chExt cx="9418" cy="2"/>
                        </a:xfrm>
                      </wpg:grpSpPr>
                      <wps:wsp>
                        <wps:cNvPr id="4" name="Freeform 3"/>
                        <wps:cNvSpPr>
                          <a:spLocks/>
                        </wps:cNvSpPr>
                        <wps:spPr bwMode="auto">
                          <a:xfrm>
                            <a:off x="1411" y="1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B2DFD" id="Group 3" o:spid="_x0000_s1026" style="position:absolute;margin-left:70.55pt;margin-top:.7pt;width:470.9pt;height:.1pt;z-index:-251657216;mso-position-horizontal-relative:page" coordorigin="1411,1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m4XAMAAOA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">
                <v:shape id="Freeform 3" o:spid="_x0000_s1027" style="position:absolute;left:1411;top:1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WPzsMA&#10;AADaAAAADwAAAGRycy9kb3ducmV2LnhtbESPQWvCQBSE70L/w/IK3nRTK6GkrqJCS0BKMRXPj91n&#10;Esy+DdltEv+9KxR6HGbmG2a1GW0jeup87VjByzwBQaydqblUcPr5mL2B8AHZYOOYFNzIw2b9NFlh&#10;ZtzAR+qLUIoIYZ+hgiqENpPS64os+rlriaN3cZ3FEGVXStPhEOG2kYskSaXFmuNChS3tK9LX4tcq&#10;OOg8fB7Todh/786vF/py7XWbKzV9HrfvIAKN4T/8186NgiU8rsQb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WPzsMAAADaAAAADwAAAAAAAAAAAAAAAACYAgAAZHJzL2Rv&#10;d25yZXYueG1sUEsFBgAAAAAEAAQA9QAAAIgDAAAAAA==&#10;" path="m,l9418,e" filled="f" strokeweight=".54311mm">
                  <v:path arrowok="t" o:connecttype="custom" o:connectlocs="0,0;9418,0" o:connectangles="0,0"/>
                </v:shape>
                <w10:wrap anchorx="page"/>
              </v:group>
            </w:pict>
          </mc:Fallback>
        </mc:AlternateContent>
      </w:r>
      <w:r w:rsidRPr="009E3D1C">
        <w:rPr>
          <w:szCs w:val="24"/>
        </w:rPr>
        <w:t>Krystal Bigley,</w:t>
      </w:r>
      <w:r>
        <w:rPr>
          <w:szCs w:val="24"/>
        </w:rPr>
        <w:t xml:space="preserve"> President</w:t>
      </w:r>
      <w:r w:rsidR="00DD4C6D">
        <w:rPr>
          <w:szCs w:val="24"/>
        </w:rPr>
        <w:t xml:space="preserve"> </w:t>
      </w:r>
      <w:r w:rsidRPr="009E3D1C">
        <w:rPr>
          <w:szCs w:val="24"/>
        </w:rPr>
        <w:tab/>
      </w:r>
      <w:r w:rsidRPr="009E3D1C">
        <w:rPr>
          <w:szCs w:val="24"/>
        </w:rPr>
        <w:tab/>
      </w:r>
      <w:r w:rsidRPr="009E3D1C">
        <w:rPr>
          <w:spacing w:val="-3"/>
          <w:szCs w:val="24"/>
        </w:rPr>
        <w:t>T</w:t>
      </w:r>
      <w:r w:rsidRPr="009E3D1C">
        <w:rPr>
          <w:spacing w:val="-4"/>
          <w:szCs w:val="24"/>
        </w:rPr>
        <w:t>e</w:t>
      </w:r>
      <w:r w:rsidRPr="009E3D1C">
        <w:rPr>
          <w:spacing w:val="-1"/>
          <w:szCs w:val="24"/>
        </w:rPr>
        <w:t>r</w:t>
      </w:r>
      <w:r w:rsidRPr="009E3D1C">
        <w:rPr>
          <w:szCs w:val="24"/>
        </w:rPr>
        <w:t>m</w:t>
      </w:r>
      <w:r w:rsidRPr="009E3D1C">
        <w:rPr>
          <w:spacing w:val="-8"/>
          <w:szCs w:val="24"/>
        </w:rPr>
        <w:t xml:space="preserve"> </w:t>
      </w:r>
      <w:r w:rsidRPr="009E3D1C">
        <w:rPr>
          <w:spacing w:val="-1"/>
          <w:szCs w:val="24"/>
        </w:rPr>
        <w:t>t</w:t>
      </w:r>
      <w:r w:rsidRPr="009E3D1C">
        <w:rPr>
          <w:szCs w:val="24"/>
        </w:rPr>
        <w:t>o</w:t>
      </w:r>
      <w:r w:rsidRPr="009E3D1C">
        <w:rPr>
          <w:spacing w:val="-7"/>
          <w:szCs w:val="24"/>
        </w:rPr>
        <w:t xml:space="preserve"> </w:t>
      </w:r>
      <w:r w:rsidRPr="009E3D1C">
        <w:rPr>
          <w:spacing w:val="-4"/>
          <w:szCs w:val="24"/>
        </w:rPr>
        <w:t>M</w:t>
      </w:r>
      <w:r w:rsidRPr="009E3D1C">
        <w:rPr>
          <w:spacing w:val="-2"/>
          <w:szCs w:val="24"/>
        </w:rPr>
        <w:t>a</w:t>
      </w:r>
      <w:r w:rsidRPr="009E3D1C">
        <w:rPr>
          <w:szCs w:val="24"/>
        </w:rPr>
        <w:t>y</w:t>
      </w:r>
      <w:r w:rsidRPr="009E3D1C">
        <w:rPr>
          <w:spacing w:val="-7"/>
          <w:szCs w:val="24"/>
        </w:rPr>
        <w:t xml:space="preserve"> </w:t>
      </w:r>
      <w:r w:rsidRPr="009E3D1C">
        <w:rPr>
          <w:spacing w:val="-2"/>
          <w:szCs w:val="24"/>
        </w:rPr>
        <w:t>2</w:t>
      </w:r>
      <w:r w:rsidRPr="009E3D1C">
        <w:rPr>
          <w:spacing w:val="-5"/>
          <w:szCs w:val="24"/>
        </w:rPr>
        <w:t>0</w:t>
      </w:r>
      <w:r w:rsidRPr="009E3D1C">
        <w:rPr>
          <w:spacing w:val="-2"/>
          <w:szCs w:val="24"/>
        </w:rPr>
        <w:t>2</w:t>
      </w:r>
      <w:r>
        <w:rPr>
          <w:spacing w:val="-2"/>
          <w:szCs w:val="24"/>
        </w:rPr>
        <w:t>3</w:t>
      </w:r>
    </w:p>
    <w:p w14:paraId="64B1FE54" w14:textId="78B1A9E1" w:rsidR="00DD7718" w:rsidRDefault="00A730AF" w:rsidP="00B33283">
      <w:pPr>
        <w:tabs>
          <w:tab w:val="left" w:pos="6600"/>
        </w:tabs>
        <w:spacing w:before="22" w:after="40"/>
        <w:rPr>
          <w:szCs w:val="24"/>
        </w:rPr>
      </w:pPr>
      <w:r w:rsidRPr="009E3D1C">
        <w:rPr>
          <w:snapToGrid w:val="0"/>
          <w:spacing w:val="-3"/>
          <w:szCs w:val="24"/>
        </w:rPr>
        <w:t xml:space="preserve">Carly Fenton, </w:t>
      </w:r>
      <w:r>
        <w:rPr>
          <w:szCs w:val="24"/>
        </w:rPr>
        <w:t>Secretary</w:t>
      </w:r>
      <w:r w:rsidR="00DD4C6D">
        <w:rPr>
          <w:szCs w:val="24"/>
        </w:rPr>
        <w:t xml:space="preserve"> </w:t>
      </w:r>
      <w:r w:rsidR="00B33283">
        <w:rPr>
          <w:snapToGrid w:val="0"/>
          <w:spacing w:val="-3"/>
          <w:szCs w:val="24"/>
        </w:rPr>
        <w:tab/>
      </w:r>
      <w:r w:rsidR="00B33283">
        <w:rPr>
          <w:snapToGrid w:val="0"/>
          <w:spacing w:val="-3"/>
          <w:szCs w:val="24"/>
        </w:rPr>
        <w:tab/>
      </w:r>
      <w:r w:rsidRPr="009E3D1C">
        <w:rPr>
          <w:snapToGrid w:val="0"/>
          <w:spacing w:val="-3"/>
          <w:szCs w:val="24"/>
        </w:rPr>
        <w:t>T</w:t>
      </w:r>
      <w:r w:rsidRPr="009E3D1C">
        <w:rPr>
          <w:snapToGrid w:val="0"/>
          <w:spacing w:val="-4"/>
          <w:szCs w:val="24"/>
        </w:rPr>
        <w:t>e</w:t>
      </w:r>
      <w:r w:rsidRPr="009E3D1C">
        <w:rPr>
          <w:snapToGrid w:val="0"/>
          <w:spacing w:val="-1"/>
          <w:szCs w:val="24"/>
        </w:rPr>
        <w:t>r</w:t>
      </w:r>
      <w:r w:rsidRPr="009E3D1C">
        <w:rPr>
          <w:snapToGrid w:val="0"/>
          <w:spacing w:val="-3"/>
          <w:szCs w:val="24"/>
        </w:rPr>
        <w:t>m</w:t>
      </w:r>
      <w:r w:rsidRPr="009E3D1C">
        <w:rPr>
          <w:snapToGrid w:val="0"/>
          <w:spacing w:val="-8"/>
          <w:szCs w:val="24"/>
        </w:rPr>
        <w:t xml:space="preserve"> </w:t>
      </w:r>
      <w:r w:rsidRPr="009E3D1C">
        <w:rPr>
          <w:snapToGrid w:val="0"/>
          <w:spacing w:val="-1"/>
          <w:szCs w:val="24"/>
        </w:rPr>
        <w:t>t</w:t>
      </w:r>
      <w:r w:rsidRPr="009E3D1C">
        <w:rPr>
          <w:snapToGrid w:val="0"/>
          <w:spacing w:val="-3"/>
          <w:szCs w:val="24"/>
        </w:rPr>
        <w:t>o</w:t>
      </w:r>
      <w:r w:rsidRPr="009E3D1C">
        <w:rPr>
          <w:snapToGrid w:val="0"/>
          <w:spacing w:val="-7"/>
          <w:szCs w:val="24"/>
        </w:rPr>
        <w:t xml:space="preserve"> </w:t>
      </w:r>
      <w:r w:rsidRPr="009E3D1C">
        <w:rPr>
          <w:snapToGrid w:val="0"/>
          <w:spacing w:val="-4"/>
          <w:szCs w:val="24"/>
        </w:rPr>
        <w:t>M</w:t>
      </w:r>
      <w:r w:rsidRPr="009E3D1C">
        <w:rPr>
          <w:snapToGrid w:val="0"/>
          <w:spacing w:val="-2"/>
          <w:szCs w:val="24"/>
        </w:rPr>
        <w:t>a</w:t>
      </w:r>
      <w:r w:rsidRPr="009E3D1C">
        <w:rPr>
          <w:snapToGrid w:val="0"/>
          <w:spacing w:val="-3"/>
          <w:szCs w:val="24"/>
        </w:rPr>
        <w:t>y</w:t>
      </w:r>
      <w:r w:rsidRPr="009E3D1C">
        <w:rPr>
          <w:snapToGrid w:val="0"/>
          <w:spacing w:val="-7"/>
          <w:szCs w:val="24"/>
        </w:rPr>
        <w:t xml:space="preserve"> </w:t>
      </w:r>
      <w:r w:rsidRPr="009E3D1C">
        <w:rPr>
          <w:snapToGrid w:val="0"/>
          <w:spacing w:val="-2"/>
          <w:szCs w:val="24"/>
        </w:rPr>
        <w:t>2</w:t>
      </w:r>
      <w:r w:rsidRPr="009E3D1C">
        <w:rPr>
          <w:snapToGrid w:val="0"/>
          <w:spacing w:val="-5"/>
          <w:szCs w:val="24"/>
        </w:rPr>
        <w:t>0</w:t>
      </w:r>
      <w:r w:rsidRPr="009E3D1C">
        <w:rPr>
          <w:snapToGrid w:val="0"/>
          <w:spacing w:val="-2"/>
          <w:szCs w:val="24"/>
        </w:rPr>
        <w:t>2</w:t>
      </w:r>
      <w:r>
        <w:rPr>
          <w:snapToGrid w:val="0"/>
          <w:spacing w:val="-2"/>
          <w:szCs w:val="24"/>
        </w:rPr>
        <w:t>3</w:t>
      </w:r>
    </w:p>
    <w:p w14:paraId="34722013" w14:textId="77777777" w:rsidR="00B33283" w:rsidRDefault="00A730AF" w:rsidP="00B33283">
      <w:pPr>
        <w:tabs>
          <w:tab w:val="left" w:pos="6600"/>
        </w:tabs>
        <w:spacing w:before="22" w:after="40"/>
        <w:rPr>
          <w:szCs w:val="24"/>
        </w:rPr>
      </w:pPr>
      <w:r w:rsidRPr="009E3D1C">
        <w:rPr>
          <w:snapToGrid w:val="0"/>
          <w:spacing w:val="-2"/>
          <w:szCs w:val="24"/>
        </w:rPr>
        <w:t xml:space="preserve">Andrea Stewart, </w:t>
      </w:r>
      <w:r>
        <w:rPr>
          <w:szCs w:val="24"/>
        </w:rPr>
        <w:t>Assistant Secretary</w:t>
      </w:r>
      <w:r w:rsidR="00B33283">
        <w:rPr>
          <w:snapToGrid w:val="0"/>
          <w:spacing w:val="-2"/>
          <w:szCs w:val="24"/>
        </w:rPr>
        <w:tab/>
      </w:r>
      <w:r w:rsidR="00B33283">
        <w:rPr>
          <w:snapToGrid w:val="0"/>
          <w:spacing w:val="-2"/>
          <w:szCs w:val="24"/>
        </w:rPr>
        <w:tab/>
      </w:r>
      <w:r w:rsidRPr="009E3D1C">
        <w:rPr>
          <w:snapToGrid w:val="0"/>
          <w:spacing w:val="-2"/>
          <w:szCs w:val="24"/>
        </w:rPr>
        <w:t>Term to May 2022</w:t>
      </w:r>
    </w:p>
    <w:p w14:paraId="0FDBC723" w14:textId="08B6E738" w:rsidR="00DD7718" w:rsidRDefault="00A730AF" w:rsidP="00B33283">
      <w:pPr>
        <w:tabs>
          <w:tab w:val="left" w:pos="6600"/>
        </w:tabs>
        <w:spacing w:before="22" w:after="40"/>
        <w:rPr>
          <w:szCs w:val="24"/>
        </w:rPr>
      </w:pPr>
      <w:r w:rsidRPr="009E3D1C">
        <w:rPr>
          <w:snapToGrid w:val="0"/>
          <w:spacing w:val="-2"/>
          <w:szCs w:val="24"/>
        </w:rPr>
        <w:t xml:space="preserve">Brittany Lutz, </w:t>
      </w:r>
      <w:r>
        <w:rPr>
          <w:szCs w:val="24"/>
        </w:rPr>
        <w:t>Treasurer</w:t>
      </w:r>
      <w:r w:rsidR="00B33283">
        <w:rPr>
          <w:snapToGrid w:val="0"/>
          <w:spacing w:val="-2"/>
          <w:szCs w:val="24"/>
        </w:rPr>
        <w:tab/>
      </w:r>
      <w:r w:rsidR="00B33283">
        <w:rPr>
          <w:snapToGrid w:val="0"/>
          <w:spacing w:val="-2"/>
          <w:szCs w:val="24"/>
        </w:rPr>
        <w:tab/>
      </w:r>
      <w:r w:rsidRPr="009E3D1C">
        <w:rPr>
          <w:snapToGrid w:val="0"/>
          <w:spacing w:val="-2"/>
          <w:szCs w:val="24"/>
        </w:rPr>
        <w:t>Term to May 2022</w:t>
      </w:r>
      <w:r w:rsidR="007C712D" w:rsidRPr="007C712D">
        <w:rPr>
          <w:snapToGrid w:val="0"/>
          <w:spacing w:val="-2"/>
          <w:szCs w:val="24"/>
        </w:rPr>
        <w:t xml:space="preserve"> </w:t>
      </w:r>
    </w:p>
    <w:p w14:paraId="69ADD01D" w14:textId="3E29EC3E" w:rsidR="00A730AF" w:rsidRDefault="00F470FE" w:rsidP="00333EF0">
      <w:pPr>
        <w:pBdr>
          <w:bottom w:val="single" w:sz="12" w:space="1" w:color="auto"/>
        </w:pBdr>
        <w:tabs>
          <w:tab w:val="left" w:pos="6600"/>
        </w:tabs>
        <w:spacing w:before="22" w:after="40"/>
        <w:rPr>
          <w:snapToGrid w:val="0"/>
          <w:spacing w:val="-2"/>
          <w:szCs w:val="24"/>
        </w:rPr>
      </w:pPr>
      <w:r>
        <w:rPr>
          <w:snapToGrid w:val="0"/>
          <w:spacing w:val="-2"/>
          <w:szCs w:val="24"/>
        </w:rPr>
        <w:t>Steve Daniels</w:t>
      </w:r>
      <w:r w:rsidR="007C712D" w:rsidRPr="009E3D1C">
        <w:rPr>
          <w:snapToGrid w:val="0"/>
          <w:spacing w:val="-2"/>
          <w:szCs w:val="24"/>
        </w:rPr>
        <w:tab/>
      </w:r>
      <w:r w:rsidR="007C712D" w:rsidRPr="009E3D1C">
        <w:rPr>
          <w:snapToGrid w:val="0"/>
          <w:spacing w:val="-2"/>
          <w:szCs w:val="24"/>
        </w:rPr>
        <w:tab/>
        <w:t>Term to May 202</w:t>
      </w:r>
      <w:r w:rsidR="007C712D">
        <w:rPr>
          <w:snapToGrid w:val="0"/>
          <w:spacing w:val="-2"/>
          <w:szCs w:val="24"/>
        </w:rPr>
        <w:t>3</w:t>
      </w:r>
    </w:p>
    <w:p w14:paraId="69ADD01E" w14:textId="3781E878" w:rsidR="00A730AF" w:rsidRPr="009E3D1C" w:rsidRDefault="00A730AF" w:rsidP="00333EF0">
      <w:pPr>
        <w:jc w:val="both"/>
        <w:rPr>
          <w:spacing w:val="-3"/>
          <w:szCs w:val="24"/>
          <w:u w:val="single"/>
        </w:rPr>
      </w:pPr>
    </w:p>
    <w:p w14:paraId="69ADD01F" w14:textId="60DC36A3" w:rsidR="00A730AF" w:rsidRPr="001262DC" w:rsidRDefault="00244674" w:rsidP="00A730AF">
      <w:pPr>
        <w:jc w:val="center"/>
      </w:pPr>
      <w:r w:rsidRPr="001262DC">
        <w:rPr>
          <w:i/>
          <w:iCs/>
          <w:color w:val="FF0000"/>
        </w:rPr>
        <w:t>T</w:t>
      </w:r>
      <w:r w:rsidR="00A730AF" w:rsidRPr="001262DC">
        <w:rPr>
          <w:i/>
          <w:iCs/>
          <w:color w:val="FF0000"/>
        </w:rPr>
        <w:t>his meeting will be held via teleconferencing and can be joined through the directions below:</w:t>
      </w:r>
    </w:p>
    <w:p w14:paraId="69ADD020" w14:textId="77777777" w:rsidR="00A730AF" w:rsidRPr="001262DC" w:rsidRDefault="00A730AF" w:rsidP="00A730AF">
      <w:pPr>
        <w:jc w:val="center"/>
      </w:pPr>
    </w:p>
    <w:p w14:paraId="6958CAA2" w14:textId="0FC5A408" w:rsidR="00F470FE" w:rsidRDefault="005200AC" w:rsidP="00F470FE">
      <w:pPr>
        <w:pStyle w:val="BodyText"/>
        <w:jc w:val="center"/>
        <w:rPr>
          <w:rFonts w:ascii="Times New Roman" w:hAnsi="Times New Roman"/>
          <w:sz w:val="24"/>
          <w:szCs w:val="24"/>
        </w:rPr>
      </w:pPr>
      <w:r w:rsidRPr="002D2F40">
        <w:rPr>
          <w:rFonts w:ascii="Times New Roman" w:hAnsi="Times New Roman"/>
          <w:sz w:val="24"/>
          <w:szCs w:val="24"/>
        </w:rPr>
        <w:t>Link:</w:t>
      </w:r>
    </w:p>
    <w:p w14:paraId="7064A71C" w14:textId="77777777" w:rsidR="005C7D98" w:rsidRPr="00051A75" w:rsidRDefault="005C7D98" w:rsidP="00051A75">
      <w:pPr>
        <w:pStyle w:val="BodyText"/>
        <w:jc w:val="center"/>
        <w:rPr>
          <w:rFonts w:ascii="Times New Roman" w:hAnsi="Times New Roman"/>
          <w:sz w:val="24"/>
          <w:szCs w:val="24"/>
        </w:rPr>
      </w:pPr>
    </w:p>
    <w:p w14:paraId="627661AD" w14:textId="77777777" w:rsidR="00051A75" w:rsidRPr="00051A75" w:rsidRDefault="00000E0E" w:rsidP="00051A75">
      <w:pPr>
        <w:pStyle w:val="BodyText"/>
        <w:jc w:val="center"/>
        <w:rPr>
          <w:rFonts w:ascii="Times New Roman" w:hAnsi="Times New Roman"/>
          <w:sz w:val="24"/>
          <w:szCs w:val="24"/>
        </w:rPr>
      </w:pPr>
      <w:hyperlink r:id="rId9" w:history="1">
        <w:r w:rsidR="00051A75" w:rsidRPr="00051A75">
          <w:rPr>
            <w:rStyle w:val="Hyperlink"/>
            <w:rFonts w:ascii="Times New Roman" w:hAnsi="Times New Roman"/>
            <w:color w:val="000000"/>
            <w:sz w:val="24"/>
            <w:szCs w:val="24"/>
          </w:rPr>
          <w:t>https://us06web.zoom.us/j/83416059656?pwd=ZklNOGZqRncxTkpJZitpMlN5UFVEdz09</w:t>
        </w:r>
      </w:hyperlink>
    </w:p>
    <w:p w14:paraId="728E088E" w14:textId="77777777" w:rsidR="00051A75" w:rsidRPr="00051A75" w:rsidRDefault="00051A75" w:rsidP="00051A75">
      <w:pPr>
        <w:pStyle w:val="List"/>
        <w:jc w:val="center"/>
        <w:rPr>
          <w:rFonts w:ascii="Times New Roman" w:hAnsi="Times New Roman"/>
          <w:sz w:val="24"/>
          <w:szCs w:val="24"/>
        </w:rPr>
      </w:pPr>
      <w:r w:rsidRPr="00051A75">
        <w:rPr>
          <w:rFonts w:ascii="Times New Roman" w:hAnsi="Times New Roman"/>
          <w:sz w:val="24"/>
          <w:szCs w:val="24"/>
        </w:rPr>
        <w:t>Meeting ID: 834 1605 9656</w:t>
      </w:r>
    </w:p>
    <w:p w14:paraId="4DEB2034" w14:textId="77777777" w:rsidR="00051A75" w:rsidRPr="00051A75" w:rsidRDefault="00051A75" w:rsidP="00051A75">
      <w:pPr>
        <w:pStyle w:val="List"/>
        <w:jc w:val="center"/>
        <w:rPr>
          <w:rFonts w:ascii="Times New Roman" w:hAnsi="Times New Roman"/>
          <w:sz w:val="24"/>
          <w:szCs w:val="24"/>
        </w:rPr>
      </w:pPr>
      <w:r w:rsidRPr="00051A75">
        <w:rPr>
          <w:rFonts w:ascii="Times New Roman" w:hAnsi="Times New Roman"/>
          <w:sz w:val="24"/>
          <w:szCs w:val="24"/>
        </w:rPr>
        <w:t>Passcode: 382268</w:t>
      </w:r>
    </w:p>
    <w:p w14:paraId="503F4507" w14:textId="26480B17" w:rsidR="00051A75" w:rsidRPr="00051A75" w:rsidRDefault="00051A75" w:rsidP="00051A75">
      <w:pPr>
        <w:pStyle w:val="List"/>
        <w:jc w:val="center"/>
        <w:rPr>
          <w:rFonts w:ascii="Times New Roman" w:hAnsi="Times New Roman"/>
          <w:sz w:val="24"/>
          <w:szCs w:val="24"/>
        </w:rPr>
      </w:pPr>
      <w:r w:rsidRPr="00051A75">
        <w:rPr>
          <w:rFonts w:ascii="Times New Roman" w:hAnsi="Times New Roman"/>
          <w:sz w:val="24"/>
          <w:szCs w:val="24"/>
        </w:rPr>
        <w:t>One tap mobile: 1 (720) 707-2699</w:t>
      </w:r>
    </w:p>
    <w:p w14:paraId="69ADD025" w14:textId="36A1E777" w:rsidR="00A730AF" w:rsidRDefault="00A730AF" w:rsidP="002D2F40">
      <w:pPr>
        <w:autoSpaceDE w:val="0"/>
        <w:autoSpaceDN w:val="0"/>
        <w:adjustRightInd w:val="0"/>
        <w:jc w:val="center"/>
        <w:rPr>
          <w:spacing w:val="-3"/>
          <w:szCs w:val="24"/>
          <w:u w:val="single"/>
        </w:rPr>
      </w:pPr>
    </w:p>
    <w:p w14:paraId="69ADD026" w14:textId="70CD2D5A" w:rsidR="00A730AF" w:rsidRDefault="00A730AF" w:rsidP="00A730AF">
      <w:pPr>
        <w:jc w:val="center"/>
        <w:rPr>
          <w:b/>
          <w:spacing w:val="-3"/>
          <w:szCs w:val="24"/>
          <w:u w:val="single"/>
        </w:rPr>
      </w:pPr>
      <w:r w:rsidRPr="004E214B">
        <w:rPr>
          <w:b/>
          <w:spacing w:val="-3"/>
          <w:szCs w:val="24"/>
          <w:u w:val="single"/>
        </w:rPr>
        <w:t>NOTICE OF SPECIAL MEETING AND AGENDA</w:t>
      </w:r>
    </w:p>
    <w:p w14:paraId="69ADD027" w14:textId="77777777" w:rsidR="00A730AF" w:rsidRPr="009E3D1C" w:rsidRDefault="00A730AF" w:rsidP="00555071">
      <w:pPr>
        <w:rPr>
          <w:spacing w:val="-3"/>
          <w:szCs w:val="24"/>
          <w:u w:val="single"/>
        </w:rPr>
      </w:pPr>
    </w:p>
    <w:p w14:paraId="69ADD028" w14:textId="1A1D2CF7" w:rsidR="00A730AF" w:rsidRDefault="00A730AF" w:rsidP="00555071">
      <w:pPr>
        <w:numPr>
          <w:ilvl w:val="0"/>
          <w:numId w:val="1"/>
        </w:numPr>
        <w:rPr>
          <w:szCs w:val="24"/>
        </w:rPr>
      </w:pPr>
      <w:r w:rsidRPr="009E3D1C">
        <w:rPr>
          <w:szCs w:val="24"/>
        </w:rPr>
        <w:fldChar w:fldCharType="begin"/>
      </w:r>
      <w:r w:rsidRPr="009E3D1C">
        <w:rPr>
          <w:szCs w:val="24"/>
        </w:rPr>
        <w:instrText xml:space="preserve">seq level0 \h \r0 </w:instrText>
      </w:r>
      <w:r w:rsidRPr="009E3D1C">
        <w:rPr>
          <w:szCs w:val="24"/>
        </w:rPr>
        <w:fldChar w:fldCharType="end"/>
      </w:r>
      <w:r w:rsidRPr="009E3D1C">
        <w:rPr>
          <w:szCs w:val="24"/>
        </w:rPr>
        <w:fldChar w:fldCharType="begin"/>
      </w:r>
      <w:r w:rsidRPr="009E3D1C">
        <w:rPr>
          <w:szCs w:val="24"/>
        </w:rPr>
        <w:instrText xml:space="preserve">seq level1 \h \r0 </w:instrText>
      </w:r>
      <w:r w:rsidRPr="009E3D1C">
        <w:rPr>
          <w:szCs w:val="24"/>
        </w:rPr>
        <w:fldChar w:fldCharType="end"/>
      </w:r>
      <w:r w:rsidRPr="009E3D1C">
        <w:rPr>
          <w:szCs w:val="24"/>
        </w:rPr>
        <w:fldChar w:fldCharType="begin"/>
      </w:r>
      <w:r w:rsidRPr="009E3D1C">
        <w:rPr>
          <w:szCs w:val="24"/>
        </w:rPr>
        <w:instrText xml:space="preserve">seq level2 \h \r0 </w:instrText>
      </w:r>
      <w:r w:rsidRPr="009E3D1C">
        <w:rPr>
          <w:szCs w:val="24"/>
        </w:rPr>
        <w:fldChar w:fldCharType="end"/>
      </w:r>
      <w:r w:rsidRPr="009E3D1C">
        <w:rPr>
          <w:szCs w:val="24"/>
        </w:rPr>
        <w:fldChar w:fldCharType="begin"/>
      </w:r>
      <w:r w:rsidRPr="009E3D1C">
        <w:rPr>
          <w:szCs w:val="24"/>
        </w:rPr>
        <w:instrText xml:space="preserve">seq level3 \h \r0 </w:instrText>
      </w:r>
      <w:r w:rsidRPr="009E3D1C">
        <w:rPr>
          <w:szCs w:val="24"/>
        </w:rPr>
        <w:fldChar w:fldCharType="end"/>
      </w:r>
      <w:r w:rsidRPr="009E3D1C">
        <w:rPr>
          <w:szCs w:val="24"/>
        </w:rPr>
        <w:fldChar w:fldCharType="begin"/>
      </w:r>
      <w:r w:rsidRPr="009E3D1C">
        <w:rPr>
          <w:szCs w:val="24"/>
        </w:rPr>
        <w:instrText xml:space="preserve">seq level4 \h \r0 </w:instrText>
      </w:r>
      <w:r w:rsidRPr="009E3D1C">
        <w:rPr>
          <w:szCs w:val="24"/>
        </w:rPr>
        <w:fldChar w:fldCharType="end"/>
      </w:r>
      <w:r w:rsidRPr="009E3D1C">
        <w:rPr>
          <w:szCs w:val="24"/>
        </w:rPr>
        <w:fldChar w:fldCharType="begin"/>
      </w:r>
      <w:r w:rsidRPr="009E3D1C">
        <w:rPr>
          <w:szCs w:val="24"/>
        </w:rPr>
        <w:instrText xml:space="preserve">seq level5 \h \r0 </w:instrText>
      </w:r>
      <w:r w:rsidRPr="009E3D1C">
        <w:rPr>
          <w:szCs w:val="24"/>
        </w:rPr>
        <w:fldChar w:fldCharType="end"/>
      </w:r>
      <w:r w:rsidRPr="009E3D1C">
        <w:rPr>
          <w:szCs w:val="24"/>
        </w:rPr>
        <w:fldChar w:fldCharType="begin"/>
      </w:r>
      <w:r w:rsidRPr="009E3D1C">
        <w:rPr>
          <w:szCs w:val="24"/>
        </w:rPr>
        <w:instrText xml:space="preserve">seq level6 \h \r0 </w:instrText>
      </w:r>
      <w:r w:rsidRPr="009E3D1C">
        <w:rPr>
          <w:szCs w:val="24"/>
        </w:rPr>
        <w:fldChar w:fldCharType="end"/>
      </w:r>
      <w:r w:rsidRPr="009E3D1C">
        <w:rPr>
          <w:szCs w:val="24"/>
        </w:rPr>
        <w:fldChar w:fldCharType="begin"/>
      </w:r>
      <w:r w:rsidRPr="009E3D1C">
        <w:rPr>
          <w:szCs w:val="24"/>
        </w:rPr>
        <w:instrText xml:space="preserve">seq level7 \h \r0 </w:instrText>
      </w:r>
      <w:r w:rsidRPr="009E3D1C">
        <w:rPr>
          <w:szCs w:val="24"/>
        </w:rPr>
        <w:fldChar w:fldCharType="end"/>
      </w:r>
      <w:r w:rsidRPr="009E3D1C">
        <w:rPr>
          <w:szCs w:val="24"/>
        </w:rPr>
        <w:t xml:space="preserve">Call to Order/Declaration of Quorum </w:t>
      </w:r>
    </w:p>
    <w:p w14:paraId="6AA139D6" w14:textId="77777777" w:rsidR="00555071" w:rsidRPr="009E3D1C" w:rsidRDefault="00555071" w:rsidP="00555071">
      <w:pPr>
        <w:ind w:left="720"/>
        <w:rPr>
          <w:szCs w:val="24"/>
        </w:rPr>
      </w:pPr>
    </w:p>
    <w:p w14:paraId="69ADD029" w14:textId="6C52B108" w:rsidR="00A730AF" w:rsidRDefault="00A730AF" w:rsidP="00555071">
      <w:pPr>
        <w:numPr>
          <w:ilvl w:val="0"/>
          <w:numId w:val="1"/>
        </w:numPr>
        <w:rPr>
          <w:szCs w:val="24"/>
        </w:rPr>
      </w:pPr>
      <w:r w:rsidRPr="009E3D1C">
        <w:rPr>
          <w:szCs w:val="24"/>
        </w:rPr>
        <w:t xml:space="preserve">Director Conflict of Interest Disclosures </w:t>
      </w:r>
    </w:p>
    <w:p w14:paraId="4634C78B" w14:textId="77777777" w:rsidR="00555071" w:rsidRPr="009E3D1C" w:rsidRDefault="00555071" w:rsidP="00555071">
      <w:pPr>
        <w:ind w:left="720"/>
        <w:rPr>
          <w:szCs w:val="24"/>
        </w:rPr>
      </w:pPr>
    </w:p>
    <w:p w14:paraId="69ADD02A" w14:textId="3B5E6DAD" w:rsidR="00A730AF" w:rsidRDefault="00A730AF" w:rsidP="00555071">
      <w:pPr>
        <w:numPr>
          <w:ilvl w:val="0"/>
          <w:numId w:val="1"/>
        </w:numPr>
        <w:rPr>
          <w:szCs w:val="24"/>
        </w:rPr>
      </w:pPr>
      <w:r w:rsidRPr="009E3D1C">
        <w:rPr>
          <w:szCs w:val="24"/>
        </w:rPr>
        <w:t>Approval of Agenda</w:t>
      </w:r>
      <w:r w:rsidR="00285ED0">
        <w:rPr>
          <w:szCs w:val="24"/>
        </w:rPr>
        <w:t xml:space="preserve"> </w:t>
      </w:r>
    </w:p>
    <w:p w14:paraId="71D8028C" w14:textId="77777777" w:rsidR="00555071" w:rsidRDefault="00555071" w:rsidP="00555071">
      <w:pPr>
        <w:ind w:left="720"/>
        <w:rPr>
          <w:szCs w:val="24"/>
        </w:rPr>
      </w:pPr>
    </w:p>
    <w:p w14:paraId="3D2559E1" w14:textId="77777777" w:rsidR="001262DC" w:rsidRDefault="001262DC" w:rsidP="00555071">
      <w:pPr>
        <w:numPr>
          <w:ilvl w:val="0"/>
          <w:numId w:val="1"/>
        </w:numPr>
        <w:rPr>
          <w:szCs w:val="24"/>
        </w:rPr>
      </w:pPr>
      <w:r>
        <w:rPr>
          <w:szCs w:val="24"/>
        </w:rPr>
        <w:t>Consent Agenda</w:t>
      </w:r>
    </w:p>
    <w:p w14:paraId="5CF5D81D" w14:textId="2C751FB8" w:rsidR="001262DC" w:rsidRDefault="001262DC" w:rsidP="00555071">
      <w:pPr>
        <w:numPr>
          <w:ilvl w:val="1"/>
          <w:numId w:val="1"/>
        </w:numPr>
        <w:rPr>
          <w:szCs w:val="24"/>
        </w:rPr>
      </w:pPr>
      <w:r w:rsidRPr="009E2422">
        <w:rPr>
          <w:szCs w:val="24"/>
        </w:rPr>
        <w:t xml:space="preserve">Approval of Minutes from </w:t>
      </w:r>
      <w:r w:rsidR="00F470FE">
        <w:rPr>
          <w:szCs w:val="24"/>
        </w:rPr>
        <w:t xml:space="preserve">April 4, 2022 </w:t>
      </w:r>
      <w:r w:rsidRPr="009E2422">
        <w:rPr>
          <w:szCs w:val="24"/>
        </w:rPr>
        <w:t>Special Meeting (</w:t>
      </w:r>
      <w:r w:rsidRPr="009E2422">
        <w:rPr>
          <w:b/>
          <w:szCs w:val="24"/>
        </w:rPr>
        <w:t>enclosure</w:t>
      </w:r>
      <w:r w:rsidRPr="009E2422">
        <w:rPr>
          <w:szCs w:val="24"/>
        </w:rPr>
        <w:t>)</w:t>
      </w:r>
      <w:r>
        <w:rPr>
          <w:szCs w:val="24"/>
        </w:rPr>
        <w:t xml:space="preserve"> </w:t>
      </w:r>
    </w:p>
    <w:p w14:paraId="4291E55B" w14:textId="77777777" w:rsidR="001262DC" w:rsidRPr="004C3F04" w:rsidRDefault="001262DC" w:rsidP="00555071">
      <w:pPr>
        <w:ind w:left="1440"/>
        <w:rPr>
          <w:szCs w:val="24"/>
        </w:rPr>
      </w:pPr>
    </w:p>
    <w:p w14:paraId="27E922E2" w14:textId="37CD5206" w:rsidR="00F470FE" w:rsidRDefault="00F470FE" w:rsidP="00555071">
      <w:pPr>
        <w:numPr>
          <w:ilvl w:val="0"/>
          <w:numId w:val="1"/>
        </w:numPr>
        <w:rPr>
          <w:szCs w:val="24"/>
        </w:rPr>
      </w:pPr>
      <w:r>
        <w:rPr>
          <w:szCs w:val="24"/>
        </w:rPr>
        <w:t>Appointment of Officers</w:t>
      </w:r>
    </w:p>
    <w:p w14:paraId="35EBF2C5" w14:textId="77777777" w:rsidR="00F470FE" w:rsidRDefault="00F470FE" w:rsidP="00F470FE">
      <w:pPr>
        <w:ind w:left="720"/>
        <w:rPr>
          <w:szCs w:val="24"/>
        </w:rPr>
      </w:pPr>
    </w:p>
    <w:p w14:paraId="731AD982" w14:textId="77777777" w:rsidR="00535681" w:rsidRDefault="00535681" w:rsidP="00555071">
      <w:pPr>
        <w:numPr>
          <w:ilvl w:val="0"/>
          <w:numId w:val="1"/>
        </w:numPr>
        <w:rPr>
          <w:szCs w:val="24"/>
        </w:rPr>
      </w:pPr>
      <w:r>
        <w:rPr>
          <w:szCs w:val="24"/>
        </w:rPr>
        <w:t>Financial Matters</w:t>
      </w:r>
    </w:p>
    <w:p w14:paraId="5E4DA21F" w14:textId="0CA00BD0" w:rsidR="00535681" w:rsidRPr="00465188" w:rsidRDefault="00535681" w:rsidP="00555071">
      <w:pPr>
        <w:numPr>
          <w:ilvl w:val="1"/>
          <w:numId w:val="1"/>
        </w:numPr>
        <w:rPr>
          <w:szCs w:val="24"/>
        </w:rPr>
      </w:pPr>
      <w:r w:rsidRPr="003E1212">
        <w:rPr>
          <w:szCs w:val="24"/>
        </w:rPr>
        <w:t xml:space="preserve">Approval of Claims </w:t>
      </w:r>
      <w:r w:rsidRPr="003E1212">
        <w:rPr>
          <w:b/>
          <w:szCs w:val="24"/>
        </w:rPr>
        <w:t>(enclosure)</w:t>
      </w:r>
    </w:p>
    <w:p w14:paraId="3836235D" w14:textId="5AD07D94" w:rsidR="00227E62" w:rsidRPr="00F470FE" w:rsidRDefault="00227E62" w:rsidP="00555071">
      <w:pPr>
        <w:numPr>
          <w:ilvl w:val="1"/>
          <w:numId w:val="1"/>
        </w:numPr>
        <w:rPr>
          <w:szCs w:val="24"/>
        </w:rPr>
      </w:pPr>
      <w:r w:rsidRPr="00227E62">
        <w:rPr>
          <w:szCs w:val="24"/>
        </w:rPr>
        <w:t>Discuss</w:t>
      </w:r>
      <w:r>
        <w:rPr>
          <w:szCs w:val="24"/>
        </w:rPr>
        <w:t>ion of Possible Bond Refinancing</w:t>
      </w:r>
      <w:r w:rsidR="00F470FE">
        <w:rPr>
          <w:szCs w:val="24"/>
        </w:rPr>
        <w:t xml:space="preserve"> </w:t>
      </w:r>
      <w:r w:rsidR="00F470FE" w:rsidRPr="00F470FE">
        <w:rPr>
          <w:b/>
          <w:szCs w:val="24"/>
        </w:rPr>
        <w:t>(enclosure)</w:t>
      </w:r>
    </w:p>
    <w:p w14:paraId="0B6E88F6" w14:textId="62B6D409" w:rsidR="00F470FE" w:rsidRDefault="00F470FE" w:rsidP="00F470FE">
      <w:pPr>
        <w:ind w:left="1440"/>
        <w:rPr>
          <w:b/>
          <w:szCs w:val="24"/>
        </w:rPr>
      </w:pPr>
      <w:proofErr w:type="spellStart"/>
      <w:r>
        <w:rPr>
          <w:szCs w:val="24"/>
        </w:rPr>
        <w:t>i</w:t>
      </w:r>
      <w:proofErr w:type="spellEnd"/>
      <w:r>
        <w:rPr>
          <w:szCs w:val="24"/>
        </w:rPr>
        <w:t>.</w:t>
      </w:r>
      <w:r>
        <w:rPr>
          <w:szCs w:val="24"/>
        </w:rPr>
        <w:tab/>
        <w:t xml:space="preserve">Approval of Engagement Letter with Piper Sandler </w:t>
      </w:r>
      <w:r w:rsidRPr="00F470FE">
        <w:rPr>
          <w:b/>
          <w:szCs w:val="24"/>
        </w:rPr>
        <w:t>(enclosure)</w:t>
      </w:r>
    </w:p>
    <w:p w14:paraId="1AF15887" w14:textId="4A25C721" w:rsidR="00F470FE" w:rsidRPr="00F470FE" w:rsidRDefault="00F470FE" w:rsidP="00F470FE">
      <w:pPr>
        <w:ind w:left="1440"/>
        <w:rPr>
          <w:szCs w:val="24"/>
        </w:rPr>
      </w:pPr>
      <w:r w:rsidRPr="00F470FE">
        <w:rPr>
          <w:szCs w:val="24"/>
        </w:rPr>
        <w:t>ii.</w:t>
      </w:r>
      <w:r>
        <w:rPr>
          <w:szCs w:val="24"/>
        </w:rPr>
        <w:tab/>
        <w:t xml:space="preserve">Approval of Engagement Letter with External Financial Advisor </w:t>
      </w:r>
      <w:r>
        <w:rPr>
          <w:szCs w:val="24"/>
        </w:rPr>
        <w:tab/>
      </w:r>
      <w:r w:rsidRPr="00F470FE">
        <w:rPr>
          <w:b/>
          <w:szCs w:val="24"/>
        </w:rPr>
        <w:t>(enclosures)</w:t>
      </w:r>
    </w:p>
    <w:p w14:paraId="72F24464" w14:textId="77777777" w:rsidR="00535681" w:rsidRPr="00535681" w:rsidRDefault="00535681" w:rsidP="00555071">
      <w:pPr>
        <w:ind w:left="1440"/>
        <w:rPr>
          <w:szCs w:val="24"/>
        </w:rPr>
      </w:pPr>
    </w:p>
    <w:p w14:paraId="69ADD02C" w14:textId="77777777" w:rsidR="00652D98" w:rsidRDefault="00652D98" w:rsidP="00555071">
      <w:pPr>
        <w:numPr>
          <w:ilvl w:val="0"/>
          <w:numId w:val="1"/>
        </w:numPr>
        <w:rPr>
          <w:szCs w:val="24"/>
        </w:rPr>
      </w:pPr>
      <w:r>
        <w:rPr>
          <w:szCs w:val="24"/>
        </w:rPr>
        <w:t>Facilities/Management Matters</w:t>
      </w:r>
    </w:p>
    <w:p w14:paraId="3EC1BD7B" w14:textId="464C40C6" w:rsidR="00555071" w:rsidRPr="006D5A8A" w:rsidRDefault="003668D2" w:rsidP="00227E62">
      <w:pPr>
        <w:pStyle w:val="ListParagraph"/>
        <w:numPr>
          <w:ilvl w:val="1"/>
          <w:numId w:val="1"/>
        </w:numPr>
        <w:contextualSpacing w:val="0"/>
        <w:rPr>
          <w:szCs w:val="24"/>
        </w:rPr>
      </w:pPr>
      <w:r>
        <w:rPr>
          <w:szCs w:val="24"/>
        </w:rPr>
        <w:t xml:space="preserve">Consider </w:t>
      </w:r>
      <w:r w:rsidR="00227E62">
        <w:rPr>
          <w:szCs w:val="24"/>
        </w:rPr>
        <w:t xml:space="preserve">Ratification of </w:t>
      </w:r>
      <w:r w:rsidR="00E536B1">
        <w:rPr>
          <w:szCs w:val="24"/>
        </w:rPr>
        <w:t xml:space="preserve">Proposal for Irrigation Repairs from EDI </w:t>
      </w:r>
      <w:r w:rsidR="00227E62" w:rsidRPr="00227E62">
        <w:rPr>
          <w:b/>
          <w:szCs w:val="24"/>
        </w:rPr>
        <w:t>(enclosure)</w:t>
      </w:r>
    </w:p>
    <w:p w14:paraId="765DD2F4" w14:textId="0872D17B" w:rsidR="006D5A8A" w:rsidRPr="00B01D68" w:rsidRDefault="006D5A8A" w:rsidP="00227E62">
      <w:pPr>
        <w:pStyle w:val="ListParagraph"/>
        <w:numPr>
          <w:ilvl w:val="1"/>
          <w:numId w:val="1"/>
        </w:numPr>
        <w:contextualSpacing w:val="0"/>
        <w:rPr>
          <w:szCs w:val="24"/>
        </w:rPr>
      </w:pPr>
      <w:r w:rsidRPr="006D5A8A">
        <w:rPr>
          <w:szCs w:val="24"/>
        </w:rPr>
        <w:lastRenderedPageBreak/>
        <w:t>Consider Prairie Dog Removal Options</w:t>
      </w:r>
      <w:r>
        <w:rPr>
          <w:b/>
          <w:szCs w:val="24"/>
        </w:rPr>
        <w:t xml:space="preserve"> (enclosure)</w:t>
      </w:r>
    </w:p>
    <w:p w14:paraId="4076E43B" w14:textId="4F267492" w:rsidR="0023562C" w:rsidRPr="00E536B1" w:rsidRDefault="0023562C" w:rsidP="00227E62">
      <w:pPr>
        <w:pStyle w:val="ListParagraph"/>
        <w:numPr>
          <w:ilvl w:val="1"/>
          <w:numId w:val="1"/>
        </w:numPr>
        <w:contextualSpacing w:val="0"/>
        <w:rPr>
          <w:szCs w:val="24"/>
        </w:rPr>
      </w:pPr>
      <w:r>
        <w:rPr>
          <w:szCs w:val="24"/>
        </w:rPr>
        <w:t xml:space="preserve">Consider </w:t>
      </w:r>
      <w:r w:rsidR="00E536B1">
        <w:rPr>
          <w:szCs w:val="24"/>
        </w:rPr>
        <w:t xml:space="preserve">Options for </w:t>
      </w:r>
      <w:r>
        <w:rPr>
          <w:szCs w:val="24"/>
        </w:rPr>
        <w:t xml:space="preserve">Seeding Work </w:t>
      </w:r>
      <w:r w:rsidRPr="0023562C">
        <w:rPr>
          <w:b/>
          <w:szCs w:val="24"/>
        </w:rPr>
        <w:t>(enclosure)</w:t>
      </w:r>
    </w:p>
    <w:p w14:paraId="1152DBE2" w14:textId="782724A0" w:rsidR="00E536B1" w:rsidRPr="00E536B1" w:rsidRDefault="00E536B1" w:rsidP="00227E62">
      <w:pPr>
        <w:pStyle w:val="ListParagraph"/>
        <w:numPr>
          <w:ilvl w:val="1"/>
          <w:numId w:val="1"/>
        </w:numPr>
        <w:contextualSpacing w:val="0"/>
        <w:rPr>
          <w:szCs w:val="24"/>
        </w:rPr>
      </w:pPr>
      <w:r>
        <w:rPr>
          <w:szCs w:val="24"/>
        </w:rPr>
        <w:t xml:space="preserve">Consider Call Tower Lease Proposal </w:t>
      </w:r>
      <w:r w:rsidRPr="00E536B1">
        <w:rPr>
          <w:b/>
          <w:szCs w:val="24"/>
        </w:rPr>
        <w:t>(enclosure)</w:t>
      </w:r>
    </w:p>
    <w:p w14:paraId="2C7B3EB0" w14:textId="7B208CAB" w:rsidR="003801FD" w:rsidRPr="00555071" w:rsidRDefault="009D2C30" w:rsidP="00555071">
      <w:pPr>
        <w:pStyle w:val="ListParagraph"/>
        <w:numPr>
          <w:ilvl w:val="1"/>
          <w:numId w:val="1"/>
        </w:numPr>
        <w:contextualSpacing w:val="0"/>
        <w:rPr>
          <w:szCs w:val="24"/>
        </w:rPr>
      </w:pPr>
      <w:r>
        <w:rPr>
          <w:szCs w:val="24"/>
        </w:rPr>
        <w:t xml:space="preserve">Review and Discuss </w:t>
      </w:r>
      <w:r w:rsidR="003801FD">
        <w:rPr>
          <w:szCs w:val="24"/>
        </w:rPr>
        <w:t xml:space="preserve">Manager’s Violation </w:t>
      </w:r>
      <w:r w:rsidR="003801FD" w:rsidRPr="003801FD">
        <w:rPr>
          <w:szCs w:val="24"/>
        </w:rPr>
        <w:t>Summary (</w:t>
      </w:r>
      <w:r w:rsidR="003801FD" w:rsidRPr="003801FD">
        <w:rPr>
          <w:b/>
          <w:szCs w:val="24"/>
        </w:rPr>
        <w:t>enclosure</w:t>
      </w:r>
      <w:r w:rsidR="003801FD" w:rsidRPr="003801FD">
        <w:rPr>
          <w:szCs w:val="24"/>
        </w:rPr>
        <w:t>)</w:t>
      </w:r>
    </w:p>
    <w:p w14:paraId="781ED701" w14:textId="2485F7B3" w:rsidR="00041FB6" w:rsidRPr="00555071" w:rsidRDefault="00041FB6" w:rsidP="00555071">
      <w:pPr>
        <w:pStyle w:val="ListParagraph"/>
        <w:numPr>
          <w:ilvl w:val="1"/>
          <w:numId w:val="1"/>
        </w:numPr>
        <w:contextualSpacing w:val="0"/>
        <w:rPr>
          <w:szCs w:val="24"/>
        </w:rPr>
      </w:pPr>
      <w:r>
        <w:rPr>
          <w:szCs w:val="24"/>
        </w:rPr>
        <w:t>Update Regarding Erosion Near 93</w:t>
      </w:r>
      <w:r w:rsidRPr="00333EF0">
        <w:rPr>
          <w:szCs w:val="24"/>
          <w:vertAlign w:val="superscript"/>
        </w:rPr>
        <w:t>rd</w:t>
      </w:r>
      <w:r>
        <w:rPr>
          <w:szCs w:val="24"/>
        </w:rPr>
        <w:t xml:space="preserve"> and 58</w:t>
      </w:r>
      <w:r w:rsidRPr="00333EF0">
        <w:rPr>
          <w:szCs w:val="24"/>
          <w:vertAlign w:val="superscript"/>
        </w:rPr>
        <w:t>th</w:t>
      </w:r>
    </w:p>
    <w:p w14:paraId="426E1AF4" w14:textId="77777777" w:rsidR="00535681" w:rsidRPr="00D042B8" w:rsidRDefault="00535681" w:rsidP="00555071">
      <w:pPr>
        <w:rPr>
          <w:szCs w:val="24"/>
        </w:rPr>
      </w:pPr>
    </w:p>
    <w:p w14:paraId="079B2F84" w14:textId="3E8F41B4" w:rsidR="00DD7718" w:rsidRDefault="00DD7718" w:rsidP="00555071">
      <w:pPr>
        <w:pStyle w:val="ListParagraph"/>
        <w:numPr>
          <w:ilvl w:val="0"/>
          <w:numId w:val="1"/>
        </w:numPr>
        <w:contextualSpacing w:val="0"/>
        <w:rPr>
          <w:szCs w:val="24"/>
        </w:rPr>
      </w:pPr>
      <w:r>
        <w:rPr>
          <w:szCs w:val="24"/>
        </w:rPr>
        <w:t>Legal Matters</w:t>
      </w:r>
    </w:p>
    <w:p w14:paraId="155789FB" w14:textId="7D851244" w:rsidR="00B01D68" w:rsidRPr="00B01D68" w:rsidRDefault="00B01D68" w:rsidP="00E536B1">
      <w:pPr>
        <w:pStyle w:val="ListParagraph"/>
        <w:numPr>
          <w:ilvl w:val="1"/>
          <w:numId w:val="1"/>
        </w:numPr>
        <w:contextualSpacing w:val="0"/>
        <w:jc w:val="both"/>
        <w:rPr>
          <w:szCs w:val="24"/>
        </w:rPr>
      </w:pPr>
      <w:r>
        <w:rPr>
          <w:szCs w:val="24"/>
        </w:rPr>
        <w:t xml:space="preserve">Consider Amendments to the Second Amended and Restated Resolution Establishing Guidelines for the Processing and Collection of Delinquent Fees regarding the foreclosure threshold and status letters </w:t>
      </w:r>
      <w:r w:rsidRPr="00B01D68">
        <w:rPr>
          <w:b/>
          <w:szCs w:val="24"/>
        </w:rPr>
        <w:t>(enclosure)</w:t>
      </w:r>
    </w:p>
    <w:p w14:paraId="1482A6AC" w14:textId="77777777" w:rsidR="00B01D68" w:rsidRPr="000C2233" w:rsidRDefault="00B01D68" w:rsidP="00B01D68">
      <w:pPr>
        <w:pStyle w:val="ListParagraph"/>
        <w:numPr>
          <w:ilvl w:val="1"/>
          <w:numId w:val="1"/>
        </w:numPr>
        <w:contextualSpacing w:val="0"/>
        <w:rPr>
          <w:szCs w:val="24"/>
        </w:rPr>
      </w:pPr>
      <w:r>
        <w:rPr>
          <w:szCs w:val="24"/>
        </w:rPr>
        <w:t xml:space="preserve">Consider Engagement of Special Counsel for Foreclosure Actions </w:t>
      </w:r>
      <w:r w:rsidRPr="00B01D68">
        <w:rPr>
          <w:b/>
          <w:szCs w:val="24"/>
        </w:rPr>
        <w:t>(enclosures)</w:t>
      </w:r>
    </w:p>
    <w:p w14:paraId="34A3046A" w14:textId="5E9BE396" w:rsidR="000C2233" w:rsidRPr="00B01D68" w:rsidRDefault="000C2233" w:rsidP="00B01D68">
      <w:pPr>
        <w:pStyle w:val="ListParagraph"/>
        <w:numPr>
          <w:ilvl w:val="1"/>
          <w:numId w:val="1"/>
        </w:numPr>
        <w:contextualSpacing w:val="0"/>
        <w:rPr>
          <w:szCs w:val="24"/>
        </w:rPr>
      </w:pPr>
      <w:r w:rsidRPr="000C2233">
        <w:rPr>
          <w:szCs w:val="24"/>
        </w:rPr>
        <w:t>Consider Ratification of Termination of the Resolution Concerning the Imposition of an Operations Fee</w:t>
      </w:r>
      <w:r>
        <w:rPr>
          <w:b/>
          <w:szCs w:val="24"/>
        </w:rPr>
        <w:t xml:space="preserve"> (enclosure)</w:t>
      </w:r>
    </w:p>
    <w:p w14:paraId="36383675" w14:textId="0EBA67B5" w:rsidR="00555071" w:rsidRPr="00555071" w:rsidRDefault="00E536B1" w:rsidP="00555071">
      <w:pPr>
        <w:pStyle w:val="ListParagraph"/>
        <w:numPr>
          <w:ilvl w:val="1"/>
          <w:numId w:val="1"/>
        </w:numPr>
        <w:suppressAutoHyphens/>
        <w:jc w:val="both"/>
        <w:rPr>
          <w:spacing w:val="-3"/>
        </w:rPr>
      </w:pPr>
      <w:r>
        <w:rPr>
          <w:spacing w:val="-3"/>
        </w:rPr>
        <w:t xml:space="preserve">Consider Adoption of Resolution Regarding Changing the Name of the District </w:t>
      </w:r>
      <w:r w:rsidRPr="00E536B1">
        <w:rPr>
          <w:b/>
          <w:spacing w:val="-3"/>
        </w:rPr>
        <w:t>(enclosure)</w:t>
      </w:r>
    </w:p>
    <w:p w14:paraId="5D851313" w14:textId="32706D53" w:rsidR="0021360B" w:rsidRPr="00555071" w:rsidRDefault="00B01D68" w:rsidP="00555071">
      <w:pPr>
        <w:pStyle w:val="ListParagraph"/>
        <w:numPr>
          <w:ilvl w:val="1"/>
          <w:numId w:val="1"/>
        </w:numPr>
        <w:suppressAutoHyphens/>
        <w:jc w:val="both"/>
        <w:rPr>
          <w:spacing w:val="-3"/>
        </w:rPr>
      </w:pPr>
      <w:r>
        <w:t xml:space="preserve">Update on the </w:t>
      </w:r>
      <w:r w:rsidR="00555071" w:rsidRPr="00555071">
        <w:t>Status of the Bark Yard Work</w:t>
      </w:r>
      <w:r w:rsidR="0021360B" w:rsidRPr="00555071">
        <w:rPr>
          <w:spacing w:val="-3"/>
        </w:rPr>
        <w:t xml:space="preserve"> </w:t>
      </w:r>
    </w:p>
    <w:p w14:paraId="7C2301A6" w14:textId="77777777" w:rsidR="00367CF2" w:rsidRDefault="00367CF2" w:rsidP="00555071">
      <w:pPr>
        <w:pStyle w:val="ListParagraph"/>
        <w:ind w:left="1440"/>
        <w:contextualSpacing w:val="0"/>
        <w:rPr>
          <w:szCs w:val="24"/>
        </w:rPr>
      </w:pPr>
    </w:p>
    <w:p w14:paraId="6603466C" w14:textId="18198236" w:rsidR="00367CF2" w:rsidRDefault="00A730AF" w:rsidP="00555071">
      <w:pPr>
        <w:numPr>
          <w:ilvl w:val="0"/>
          <w:numId w:val="1"/>
        </w:numPr>
        <w:rPr>
          <w:szCs w:val="24"/>
        </w:rPr>
      </w:pPr>
      <w:r>
        <w:rPr>
          <w:szCs w:val="24"/>
        </w:rPr>
        <w:t>Director Matters</w:t>
      </w:r>
    </w:p>
    <w:p w14:paraId="223A94F6" w14:textId="23FB311C" w:rsidR="00701F17" w:rsidRDefault="006822F1" w:rsidP="00E536B1">
      <w:pPr>
        <w:numPr>
          <w:ilvl w:val="1"/>
          <w:numId w:val="1"/>
        </w:numPr>
        <w:jc w:val="both"/>
        <w:rPr>
          <w:szCs w:val="24"/>
        </w:rPr>
      </w:pPr>
      <w:r>
        <w:t>Discuss Assignment of Duties to review Monthly Statements and Architectural Review Committee Requests</w:t>
      </w:r>
    </w:p>
    <w:p w14:paraId="3907262B" w14:textId="625010D7" w:rsidR="000C2233" w:rsidRDefault="000C2233" w:rsidP="001072DE">
      <w:pPr>
        <w:numPr>
          <w:ilvl w:val="1"/>
          <w:numId w:val="1"/>
        </w:numPr>
        <w:rPr>
          <w:szCs w:val="24"/>
        </w:rPr>
      </w:pPr>
      <w:r>
        <w:rPr>
          <w:szCs w:val="24"/>
        </w:rPr>
        <w:t>Other</w:t>
      </w:r>
    </w:p>
    <w:p w14:paraId="4347EACA" w14:textId="77777777" w:rsidR="000C2233" w:rsidRPr="000C2233" w:rsidRDefault="000C2233" w:rsidP="000C2233">
      <w:pPr>
        <w:ind w:left="1440"/>
        <w:rPr>
          <w:szCs w:val="24"/>
        </w:rPr>
      </w:pPr>
    </w:p>
    <w:p w14:paraId="69ADD02F" w14:textId="273B29E4" w:rsidR="00A730AF" w:rsidRDefault="00A730AF" w:rsidP="00555071">
      <w:pPr>
        <w:numPr>
          <w:ilvl w:val="0"/>
          <w:numId w:val="1"/>
        </w:numPr>
        <w:rPr>
          <w:szCs w:val="24"/>
        </w:rPr>
      </w:pPr>
      <w:r>
        <w:rPr>
          <w:szCs w:val="24"/>
        </w:rPr>
        <w:t>Other Business</w:t>
      </w:r>
    </w:p>
    <w:p w14:paraId="35AC2B65" w14:textId="77777777" w:rsidR="00555071" w:rsidRDefault="00555071" w:rsidP="00555071">
      <w:pPr>
        <w:ind w:left="720"/>
        <w:rPr>
          <w:szCs w:val="24"/>
        </w:rPr>
      </w:pPr>
    </w:p>
    <w:p w14:paraId="77A0F7A2" w14:textId="47C4934A" w:rsidR="00555071" w:rsidRPr="00E536B1" w:rsidRDefault="00555071" w:rsidP="00555071">
      <w:pPr>
        <w:numPr>
          <w:ilvl w:val="0"/>
          <w:numId w:val="1"/>
        </w:numPr>
        <w:jc w:val="both"/>
        <w:rPr>
          <w:szCs w:val="24"/>
        </w:rPr>
      </w:pPr>
      <w:r w:rsidRPr="00E536B1">
        <w:rPr>
          <w:szCs w:val="24"/>
        </w:rPr>
        <w:t>Public Comment – Members of the public may express their views to the Board on matters that affect the District on items not otherwise on the agenda. Comments will be limited to three (3) minutes per person.</w:t>
      </w:r>
    </w:p>
    <w:p w14:paraId="06E6BA03" w14:textId="77777777" w:rsidR="00555071" w:rsidRPr="00555071" w:rsidRDefault="00555071" w:rsidP="00555071">
      <w:pPr>
        <w:ind w:left="720"/>
        <w:jc w:val="both"/>
        <w:rPr>
          <w:sz w:val="22"/>
          <w:szCs w:val="22"/>
        </w:rPr>
      </w:pPr>
    </w:p>
    <w:p w14:paraId="69ADD032" w14:textId="79BCA330" w:rsidR="00953613" w:rsidRPr="000703F0" w:rsidRDefault="000703F0" w:rsidP="00555071">
      <w:pPr>
        <w:numPr>
          <w:ilvl w:val="0"/>
          <w:numId w:val="1"/>
        </w:numPr>
        <w:rPr>
          <w:szCs w:val="24"/>
        </w:rPr>
      </w:pPr>
      <w:r>
        <w:rPr>
          <w:szCs w:val="24"/>
        </w:rPr>
        <w:t>Adjourn</w:t>
      </w:r>
    </w:p>
    <w:sectPr w:rsidR="00953613" w:rsidRPr="000703F0" w:rsidSect="00B3328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7F50" w14:textId="77777777" w:rsidR="00000E0E" w:rsidRDefault="00000E0E" w:rsidP="00652D98">
      <w:r>
        <w:separator/>
      </w:r>
    </w:p>
  </w:endnote>
  <w:endnote w:type="continuationSeparator" w:id="0">
    <w:p w14:paraId="128199FD" w14:textId="77777777" w:rsidR="00000E0E" w:rsidRDefault="00000E0E" w:rsidP="0065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E953" w14:textId="1585207E" w:rsidR="00DD7718" w:rsidRPr="00DD7718" w:rsidRDefault="004B095F" w:rsidP="00DD7718">
    <w:pPr>
      <w:pStyle w:val="Footer"/>
      <w:jc w:val="center"/>
      <w:rPr>
        <w:b/>
        <w:sz w:val="20"/>
        <w:u w:val="single"/>
      </w:rPr>
    </w:pPr>
    <w:r>
      <w:rPr>
        <w:b/>
        <w:sz w:val="20"/>
        <w:u w:val="single"/>
      </w:rPr>
      <w:t>2022</w:t>
    </w:r>
    <w:r w:rsidR="00DD7718" w:rsidRPr="00DD7718">
      <w:rPr>
        <w:b/>
        <w:sz w:val="20"/>
        <w:u w:val="single"/>
      </w:rPr>
      <w:t xml:space="preserve"> Regular Meetings</w:t>
    </w:r>
  </w:p>
  <w:p w14:paraId="58FF8910" w14:textId="2E99CD85" w:rsidR="00DD7718" w:rsidRDefault="00DD7718" w:rsidP="00DD7718">
    <w:pPr>
      <w:pStyle w:val="Footer"/>
      <w:jc w:val="center"/>
      <w:rPr>
        <w:sz w:val="20"/>
      </w:rPr>
    </w:pPr>
    <w:r>
      <w:rPr>
        <w:sz w:val="20"/>
      </w:rPr>
      <w:t>F</w:t>
    </w:r>
    <w:r w:rsidRPr="00DD7718">
      <w:rPr>
        <w:sz w:val="20"/>
      </w:rPr>
      <w:t>irst Monday of March, Jun</w:t>
    </w:r>
    <w:r w:rsidR="004B095F">
      <w:rPr>
        <w:sz w:val="20"/>
      </w:rPr>
      <w:t>e, and December, 2022</w:t>
    </w:r>
    <w:r w:rsidRPr="00DD7718">
      <w:rPr>
        <w:sz w:val="20"/>
      </w:rPr>
      <w:t xml:space="preserve"> at 2:00 p.m.</w:t>
    </w:r>
    <w:r w:rsidR="00F974F5">
      <w:rPr>
        <w:sz w:val="20"/>
      </w:rPr>
      <w:t xml:space="preserve"> at the second Monday of September at 6:00 p.m.</w:t>
    </w:r>
    <w:r w:rsidRPr="00DD7718">
      <w:rPr>
        <w:sz w:val="20"/>
      </w:rPr>
      <w:t xml:space="preserve"> at </w:t>
    </w:r>
  </w:p>
  <w:p w14:paraId="2F270BC4" w14:textId="31F5BE3B" w:rsidR="00DD7718" w:rsidRDefault="00DD7718" w:rsidP="00DD7718">
    <w:pPr>
      <w:pStyle w:val="Footer"/>
      <w:jc w:val="center"/>
      <w:rPr>
        <w:sz w:val="20"/>
      </w:rPr>
    </w:pPr>
    <w:r w:rsidRPr="00DD7718">
      <w:rPr>
        <w:sz w:val="20"/>
      </w:rPr>
      <w:t>17685 W. 83rd Drive, Arvada, Colorado</w:t>
    </w:r>
    <w:r>
      <w:rPr>
        <w:sz w:val="20"/>
      </w:rPr>
      <w:t xml:space="preserve"> or via teleconference if necessary</w:t>
    </w:r>
  </w:p>
  <w:p w14:paraId="69ADD03B" w14:textId="1BABD6DA" w:rsidR="00652D98" w:rsidRPr="00652D98" w:rsidRDefault="00652D98">
    <w:pPr>
      <w:pStyle w:val="Footer"/>
      <w:rPr>
        <w:sz w:val="20"/>
      </w:rPr>
    </w:pPr>
    <w:r w:rsidRPr="00652D98">
      <w:rPr>
        <w:sz w:val="20"/>
      </w:rPr>
      <w:t xml:space="preserve">1247.0008; </w:t>
    </w:r>
    <w:r w:rsidR="004B095F">
      <w:rPr>
        <w:sz w:val="20"/>
      </w:rPr>
      <w:t>1209345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35E3" w14:textId="77777777" w:rsidR="00000E0E" w:rsidRDefault="00000E0E" w:rsidP="00652D98">
      <w:r>
        <w:separator/>
      </w:r>
    </w:p>
  </w:footnote>
  <w:footnote w:type="continuationSeparator" w:id="0">
    <w:p w14:paraId="4164CD66" w14:textId="77777777" w:rsidR="00000E0E" w:rsidRDefault="00000E0E" w:rsidP="0065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298"/>
    <w:multiLevelType w:val="hybridMultilevel"/>
    <w:tmpl w:val="4D064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B1E41"/>
    <w:multiLevelType w:val="hybridMultilevel"/>
    <w:tmpl w:val="D4DC7EF6"/>
    <w:lvl w:ilvl="0" w:tplc="2C5C49DE">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AF05C">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205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A57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8C3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249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C0C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660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A6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8B60FC"/>
    <w:multiLevelType w:val="hybridMultilevel"/>
    <w:tmpl w:val="BD142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85280"/>
    <w:multiLevelType w:val="hybridMultilevel"/>
    <w:tmpl w:val="0A245994"/>
    <w:lvl w:ilvl="0" w:tplc="17487DE0">
      <w:start w:val="1"/>
      <w:numFmt w:val="decimal"/>
      <w:lvlText w:val="%1."/>
      <w:lvlJc w:val="left"/>
      <w:pPr>
        <w:tabs>
          <w:tab w:val="num" w:pos="1260"/>
        </w:tabs>
        <w:ind w:left="1260" w:hanging="720"/>
      </w:pPr>
      <w:rPr>
        <w:rFonts w:hint="default"/>
      </w:rPr>
    </w:lvl>
    <w:lvl w:ilvl="1" w:tplc="3A66BA0A">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3A66BA0A">
      <w:start w:val="1"/>
      <w:numFmt w:val="lowerLetter"/>
      <w:lvlText w:val="%4."/>
      <w:lvlJc w:val="left"/>
      <w:pPr>
        <w:tabs>
          <w:tab w:val="num" w:pos="720"/>
        </w:tabs>
        <w:ind w:left="720" w:firstLine="0"/>
      </w:pPr>
      <w:rPr>
        <w:rFonts w:hint="default"/>
      </w:rPr>
    </w:lvl>
    <w:lvl w:ilvl="4" w:tplc="0409001B">
      <w:start w:val="1"/>
      <w:numFmt w:val="lowerRoman"/>
      <w:lvlText w:val="%5."/>
      <w:lvlJc w:val="righ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56D48"/>
    <w:multiLevelType w:val="multilevel"/>
    <w:tmpl w:val="3A52DB26"/>
    <w:name w:val="Arabic Outline 1 - Wrapped"/>
    <w:lvl w:ilvl="0">
      <w:start w:val="1"/>
      <w:numFmt w:val="decimal"/>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5" w15:restartNumberingAfterBreak="0">
    <w:nsid w:val="66905F01"/>
    <w:multiLevelType w:val="hybridMultilevel"/>
    <w:tmpl w:val="7A56B92A"/>
    <w:lvl w:ilvl="0" w:tplc="0409000F">
      <w:start w:val="1"/>
      <w:numFmt w:val="decimal"/>
      <w:lvlText w:val="%1."/>
      <w:lvlJc w:val="left"/>
      <w:pPr>
        <w:ind w:left="720" w:hanging="360"/>
      </w:pPr>
    </w:lvl>
    <w:lvl w:ilvl="1" w:tplc="C0FAE49A">
      <w:start w:val="1"/>
      <w:numFmt w:val="lowerLetter"/>
      <w:lvlText w:val="%2."/>
      <w:lvlJc w:val="left"/>
      <w:pPr>
        <w:ind w:left="1440" w:hanging="360"/>
      </w:pPr>
      <w:rPr>
        <w:color w:val="auto"/>
      </w:rPr>
    </w:lvl>
    <w:lvl w:ilvl="2" w:tplc="1A7C4E1C">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92CDD"/>
    <w:multiLevelType w:val="hybridMultilevel"/>
    <w:tmpl w:val="D0421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6A0B198">
      <w:start w:val="1"/>
      <w:numFmt w:val="lowerRoman"/>
      <w:lvlText w:val="%3."/>
      <w:lvlJc w:val="right"/>
      <w:pPr>
        <w:ind w:left="2160" w:hanging="180"/>
      </w:pPr>
      <w:rPr>
        <w:color w:val="auto"/>
      </w:rPr>
    </w:lvl>
    <w:lvl w:ilvl="3" w:tplc="66D096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AF"/>
    <w:rsid w:val="00000E0E"/>
    <w:rsid w:val="00003730"/>
    <w:rsid w:val="00041FB6"/>
    <w:rsid w:val="00051A75"/>
    <w:rsid w:val="000703F0"/>
    <w:rsid w:val="0008611C"/>
    <w:rsid w:val="000A2A09"/>
    <w:rsid w:val="000C2233"/>
    <w:rsid w:val="000D1C30"/>
    <w:rsid w:val="001262DC"/>
    <w:rsid w:val="00175F73"/>
    <w:rsid w:val="0021360B"/>
    <w:rsid w:val="00227E62"/>
    <w:rsid w:val="0023562C"/>
    <w:rsid w:val="00244674"/>
    <w:rsid w:val="00244B94"/>
    <w:rsid w:val="00245C7C"/>
    <w:rsid w:val="0026334B"/>
    <w:rsid w:val="00285ED0"/>
    <w:rsid w:val="002D2F40"/>
    <w:rsid w:val="002E0A90"/>
    <w:rsid w:val="003230D9"/>
    <w:rsid w:val="00332C57"/>
    <w:rsid w:val="00333EF0"/>
    <w:rsid w:val="003668D2"/>
    <w:rsid w:val="00367CF2"/>
    <w:rsid w:val="003801FD"/>
    <w:rsid w:val="004379D8"/>
    <w:rsid w:val="00457CCB"/>
    <w:rsid w:val="00465188"/>
    <w:rsid w:val="004B095F"/>
    <w:rsid w:val="004B3691"/>
    <w:rsid w:val="004C3F04"/>
    <w:rsid w:val="00514565"/>
    <w:rsid w:val="005200AC"/>
    <w:rsid w:val="00535681"/>
    <w:rsid w:val="00555071"/>
    <w:rsid w:val="005B6368"/>
    <w:rsid w:val="005C7D98"/>
    <w:rsid w:val="005E23C3"/>
    <w:rsid w:val="00652131"/>
    <w:rsid w:val="00652D98"/>
    <w:rsid w:val="006822F1"/>
    <w:rsid w:val="006942C5"/>
    <w:rsid w:val="006D5A8A"/>
    <w:rsid w:val="00701F17"/>
    <w:rsid w:val="0071667C"/>
    <w:rsid w:val="00717098"/>
    <w:rsid w:val="00732589"/>
    <w:rsid w:val="00754ED4"/>
    <w:rsid w:val="00773AB9"/>
    <w:rsid w:val="007870CA"/>
    <w:rsid w:val="007C712D"/>
    <w:rsid w:val="007F2114"/>
    <w:rsid w:val="00862C39"/>
    <w:rsid w:val="0089636F"/>
    <w:rsid w:val="008A5482"/>
    <w:rsid w:val="00910E5A"/>
    <w:rsid w:val="00953613"/>
    <w:rsid w:val="00963E2A"/>
    <w:rsid w:val="009652B6"/>
    <w:rsid w:val="00966425"/>
    <w:rsid w:val="00970923"/>
    <w:rsid w:val="009A0147"/>
    <w:rsid w:val="009A4E46"/>
    <w:rsid w:val="009D2C30"/>
    <w:rsid w:val="00A1604E"/>
    <w:rsid w:val="00A373C3"/>
    <w:rsid w:val="00A50512"/>
    <w:rsid w:val="00A67334"/>
    <w:rsid w:val="00A730AF"/>
    <w:rsid w:val="00AC65AB"/>
    <w:rsid w:val="00AD3A51"/>
    <w:rsid w:val="00AF7669"/>
    <w:rsid w:val="00B01951"/>
    <w:rsid w:val="00B01D68"/>
    <w:rsid w:val="00B33283"/>
    <w:rsid w:val="00B72CCD"/>
    <w:rsid w:val="00BD1F7E"/>
    <w:rsid w:val="00BF4C33"/>
    <w:rsid w:val="00C209F7"/>
    <w:rsid w:val="00C33271"/>
    <w:rsid w:val="00C612F5"/>
    <w:rsid w:val="00C62EC3"/>
    <w:rsid w:val="00C704E6"/>
    <w:rsid w:val="00CC0057"/>
    <w:rsid w:val="00CD1CE4"/>
    <w:rsid w:val="00D042B8"/>
    <w:rsid w:val="00D23CC6"/>
    <w:rsid w:val="00D3086F"/>
    <w:rsid w:val="00D31C68"/>
    <w:rsid w:val="00D54194"/>
    <w:rsid w:val="00D60B7D"/>
    <w:rsid w:val="00D7353A"/>
    <w:rsid w:val="00D83640"/>
    <w:rsid w:val="00DD4C6D"/>
    <w:rsid w:val="00DD7718"/>
    <w:rsid w:val="00DF38DA"/>
    <w:rsid w:val="00E26EDC"/>
    <w:rsid w:val="00E536B1"/>
    <w:rsid w:val="00E67C8C"/>
    <w:rsid w:val="00E877FD"/>
    <w:rsid w:val="00EE7990"/>
    <w:rsid w:val="00EF028F"/>
    <w:rsid w:val="00EF4595"/>
    <w:rsid w:val="00EF5CCB"/>
    <w:rsid w:val="00F15202"/>
    <w:rsid w:val="00F470FE"/>
    <w:rsid w:val="00F82292"/>
    <w:rsid w:val="00F974F5"/>
    <w:rsid w:val="00FE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D013"/>
  <w15:chartTrackingRefBased/>
  <w15:docId w15:val="{1CA7A267-F59A-4308-948A-6D58DD81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AF"/>
    <w:rPr>
      <w:rFonts w:eastAsia="Times New Roman" w:cs="Times New Roman"/>
      <w:szCs w:val="20"/>
    </w:rPr>
  </w:style>
  <w:style w:type="paragraph" w:styleId="Heading2">
    <w:name w:val="heading 2"/>
    <w:basedOn w:val="Normal"/>
    <w:link w:val="Heading2Char"/>
    <w:uiPriority w:val="1"/>
    <w:qFormat/>
    <w:rsid w:val="00EF5CCB"/>
    <w:pPr>
      <w:numPr>
        <w:ilvl w:val="1"/>
        <w:numId w:val="7"/>
      </w:numPr>
      <w:jc w:val="both"/>
      <w:outlineLvl w:val="1"/>
    </w:pPr>
    <w:rPr>
      <w:rFonts w:eastAsiaTheme="majorEastAsia"/>
      <w:color w:val="000000" w:themeColor="text1"/>
      <w:sz w:val="23"/>
      <w:szCs w:val="24"/>
    </w:rPr>
  </w:style>
  <w:style w:type="paragraph" w:styleId="Heading3">
    <w:name w:val="heading 3"/>
    <w:basedOn w:val="Normal"/>
    <w:link w:val="Heading3Char"/>
    <w:uiPriority w:val="1"/>
    <w:qFormat/>
    <w:rsid w:val="00EF5CCB"/>
    <w:pPr>
      <w:numPr>
        <w:ilvl w:val="2"/>
        <w:numId w:val="7"/>
      </w:numPr>
      <w:jc w:val="both"/>
      <w:outlineLvl w:val="2"/>
    </w:pPr>
    <w:rPr>
      <w:rFonts w:eastAsiaTheme="majorEastAsia"/>
      <w:color w:val="000000" w:themeColor="text1"/>
      <w:sz w:val="23"/>
      <w:szCs w:val="24"/>
    </w:rPr>
  </w:style>
  <w:style w:type="paragraph" w:styleId="Heading4">
    <w:name w:val="heading 4"/>
    <w:basedOn w:val="Normal"/>
    <w:link w:val="Heading4Char"/>
    <w:uiPriority w:val="1"/>
    <w:qFormat/>
    <w:rsid w:val="00EF5CCB"/>
    <w:pPr>
      <w:numPr>
        <w:ilvl w:val="3"/>
        <w:numId w:val="7"/>
      </w:numPr>
      <w:spacing w:after="240"/>
      <w:jc w:val="both"/>
      <w:outlineLvl w:val="3"/>
    </w:pPr>
    <w:rPr>
      <w:rFonts w:eastAsiaTheme="majorEastAsia" w:cstheme="majorBidi"/>
      <w:iCs/>
      <w:szCs w:val="24"/>
    </w:rPr>
  </w:style>
  <w:style w:type="paragraph" w:styleId="Heading5">
    <w:name w:val="heading 5"/>
    <w:basedOn w:val="Normal"/>
    <w:link w:val="Heading5Char"/>
    <w:uiPriority w:val="1"/>
    <w:qFormat/>
    <w:rsid w:val="00EF5CCB"/>
    <w:pPr>
      <w:numPr>
        <w:ilvl w:val="4"/>
        <w:numId w:val="7"/>
      </w:numPr>
      <w:spacing w:after="240"/>
      <w:jc w:val="both"/>
      <w:outlineLvl w:val="4"/>
    </w:pPr>
    <w:rPr>
      <w:rFonts w:eastAsiaTheme="majorEastAsia" w:cstheme="majorBidi"/>
      <w:szCs w:val="24"/>
    </w:rPr>
  </w:style>
  <w:style w:type="paragraph" w:styleId="Heading6">
    <w:name w:val="heading 6"/>
    <w:basedOn w:val="Normal"/>
    <w:link w:val="Heading6Char"/>
    <w:uiPriority w:val="9"/>
    <w:unhideWhenUsed/>
    <w:qFormat/>
    <w:rsid w:val="00EF5CCB"/>
    <w:pPr>
      <w:numPr>
        <w:ilvl w:val="5"/>
        <w:numId w:val="7"/>
      </w:numPr>
      <w:spacing w:after="240"/>
      <w:jc w:val="both"/>
      <w:outlineLvl w:val="5"/>
    </w:pPr>
    <w:rPr>
      <w:rFonts w:eastAsiaTheme="majorEastAsia"/>
      <w:color w:val="000000" w:themeColor="text1"/>
      <w:szCs w:val="24"/>
    </w:rPr>
  </w:style>
  <w:style w:type="paragraph" w:styleId="Heading7">
    <w:name w:val="heading 7"/>
    <w:basedOn w:val="Normal"/>
    <w:link w:val="Heading7Char"/>
    <w:uiPriority w:val="9"/>
    <w:unhideWhenUsed/>
    <w:qFormat/>
    <w:rsid w:val="00EF5CCB"/>
    <w:pPr>
      <w:numPr>
        <w:ilvl w:val="6"/>
        <w:numId w:val="7"/>
      </w:numPr>
      <w:spacing w:after="240"/>
      <w:jc w:val="both"/>
      <w:outlineLvl w:val="6"/>
    </w:pPr>
    <w:rPr>
      <w:rFonts w:eastAsiaTheme="majorEastAsia"/>
      <w:iCs/>
      <w:color w:val="000000" w:themeColor="text1"/>
      <w:szCs w:val="24"/>
    </w:rPr>
  </w:style>
  <w:style w:type="paragraph" w:styleId="Heading8">
    <w:name w:val="heading 8"/>
    <w:basedOn w:val="Normal"/>
    <w:link w:val="Heading8Char"/>
    <w:uiPriority w:val="9"/>
    <w:unhideWhenUsed/>
    <w:qFormat/>
    <w:rsid w:val="00EF5CCB"/>
    <w:pPr>
      <w:numPr>
        <w:ilvl w:val="7"/>
        <w:numId w:val="7"/>
      </w:numPr>
      <w:spacing w:after="240"/>
      <w:jc w:val="both"/>
      <w:outlineLvl w:val="7"/>
    </w:pPr>
    <w:rPr>
      <w:rFonts w:eastAsiaTheme="majorEastAsia"/>
      <w:color w:val="000000" w:themeColor="text1"/>
      <w:szCs w:val="24"/>
    </w:rPr>
  </w:style>
  <w:style w:type="paragraph" w:styleId="Heading9">
    <w:name w:val="heading 9"/>
    <w:basedOn w:val="Normal"/>
    <w:link w:val="Heading9Char"/>
    <w:uiPriority w:val="9"/>
    <w:unhideWhenUsed/>
    <w:qFormat/>
    <w:rsid w:val="00EF5CCB"/>
    <w:pPr>
      <w:numPr>
        <w:ilvl w:val="8"/>
        <w:numId w:val="7"/>
      </w:numPr>
      <w:spacing w:after="240"/>
      <w:jc w:val="both"/>
      <w:outlineLvl w:val="8"/>
    </w:pPr>
    <w:rPr>
      <w:rFonts w:eastAsiaTheme="majorEastAsia"/>
      <w:i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30AF"/>
    <w:rPr>
      <w:color w:val="0563C1"/>
      <w:u w:val="single"/>
    </w:rPr>
  </w:style>
  <w:style w:type="paragraph" w:styleId="ListParagraph">
    <w:name w:val="List Paragraph"/>
    <w:basedOn w:val="Normal"/>
    <w:uiPriority w:val="34"/>
    <w:qFormat/>
    <w:rsid w:val="00652D98"/>
    <w:pPr>
      <w:ind w:left="720"/>
      <w:contextualSpacing/>
    </w:pPr>
  </w:style>
  <w:style w:type="paragraph" w:styleId="Header">
    <w:name w:val="header"/>
    <w:basedOn w:val="Normal"/>
    <w:link w:val="HeaderChar"/>
    <w:uiPriority w:val="99"/>
    <w:unhideWhenUsed/>
    <w:rsid w:val="00652D98"/>
    <w:pPr>
      <w:tabs>
        <w:tab w:val="center" w:pos="4680"/>
        <w:tab w:val="right" w:pos="9360"/>
      </w:tabs>
    </w:pPr>
  </w:style>
  <w:style w:type="character" w:customStyle="1" w:styleId="HeaderChar">
    <w:name w:val="Header Char"/>
    <w:basedOn w:val="DefaultParagraphFont"/>
    <w:link w:val="Header"/>
    <w:uiPriority w:val="99"/>
    <w:rsid w:val="00652D98"/>
    <w:rPr>
      <w:rFonts w:eastAsia="Times New Roman" w:cs="Times New Roman"/>
      <w:szCs w:val="20"/>
    </w:rPr>
  </w:style>
  <w:style w:type="paragraph" w:styleId="Footer">
    <w:name w:val="footer"/>
    <w:basedOn w:val="Normal"/>
    <w:link w:val="FooterChar"/>
    <w:uiPriority w:val="99"/>
    <w:unhideWhenUsed/>
    <w:rsid w:val="00652D98"/>
    <w:pPr>
      <w:tabs>
        <w:tab w:val="center" w:pos="4680"/>
        <w:tab w:val="right" w:pos="9360"/>
      </w:tabs>
    </w:pPr>
  </w:style>
  <w:style w:type="character" w:customStyle="1" w:styleId="FooterChar">
    <w:name w:val="Footer Char"/>
    <w:basedOn w:val="DefaultParagraphFont"/>
    <w:link w:val="Footer"/>
    <w:uiPriority w:val="99"/>
    <w:rsid w:val="00652D98"/>
    <w:rPr>
      <w:rFonts w:eastAsia="Times New Roman" w:cs="Times New Roman"/>
      <w:szCs w:val="20"/>
    </w:rPr>
  </w:style>
  <w:style w:type="character" w:styleId="CommentReference">
    <w:name w:val="annotation reference"/>
    <w:basedOn w:val="DefaultParagraphFont"/>
    <w:uiPriority w:val="99"/>
    <w:semiHidden/>
    <w:unhideWhenUsed/>
    <w:rsid w:val="00CD1CE4"/>
    <w:rPr>
      <w:sz w:val="16"/>
      <w:szCs w:val="16"/>
    </w:rPr>
  </w:style>
  <w:style w:type="paragraph" w:styleId="CommentText">
    <w:name w:val="annotation text"/>
    <w:basedOn w:val="Normal"/>
    <w:link w:val="CommentTextChar"/>
    <w:uiPriority w:val="99"/>
    <w:semiHidden/>
    <w:unhideWhenUsed/>
    <w:rsid w:val="00CD1CE4"/>
    <w:rPr>
      <w:sz w:val="20"/>
    </w:rPr>
  </w:style>
  <w:style w:type="character" w:customStyle="1" w:styleId="CommentTextChar">
    <w:name w:val="Comment Text Char"/>
    <w:basedOn w:val="DefaultParagraphFont"/>
    <w:link w:val="CommentText"/>
    <w:uiPriority w:val="99"/>
    <w:semiHidden/>
    <w:rsid w:val="00CD1CE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CE4"/>
    <w:rPr>
      <w:b/>
      <w:bCs/>
    </w:rPr>
  </w:style>
  <w:style w:type="character" w:customStyle="1" w:styleId="CommentSubjectChar">
    <w:name w:val="Comment Subject Char"/>
    <w:basedOn w:val="CommentTextChar"/>
    <w:link w:val="CommentSubject"/>
    <w:uiPriority w:val="99"/>
    <w:semiHidden/>
    <w:rsid w:val="00CD1CE4"/>
    <w:rPr>
      <w:rFonts w:eastAsia="Times New Roman" w:cs="Times New Roman"/>
      <w:b/>
      <w:bCs/>
      <w:sz w:val="20"/>
      <w:szCs w:val="20"/>
    </w:rPr>
  </w:style>
  <w:style w:type="paragraph" w:styleId="BalloonText">
    <w:name w:val="Balloon Text"/>
    <w:basedOn w:val="Normal"/>
    <w:link w:val="BalloonTextChar"/>
    <w:uiPriority w:val="99"/>
    <w:semiHidden/>
    <w:unhideWhenUsed/>
    <w:rsid w:val="00AD3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5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200AC"/>
    <w:rPr>
      <w:color w:val="954F72" w:themeColor="followedHyperlink"/>
      <w:u w:val="single"/>
    </w:rPr>
  </w:style>
  <w:style w:type="character" w:customStyle="1" w:styleId="Heading2Char">
    <w:name w:val="Heading 2 Char"/>
    <w:basedOn w:val="DefaultParagraphFont"/>
    <w:link w:val="Heading2"/>
    <w:uiPriority w:val="1"/>
    <w:rsid w:val="00EF5CCB"/>
    <w:rPr>
      <w:rFonts w:eastAsiaTheme="majorEastAsia" w:cs="Times New Roman"/>
      <w:color w:val="000000" w:themeColor="text1"/>
      <w:sz w:val="23"/>
      <w:szCs w:val="24"/>
    </w:rPr>
  </w:style>
  <w:style w:type="character" w:customStyle="1" w:styleId="Heading3Char">
    <w:name w:val="Heading 3 Char"/>
    <w:basedOn w:val="DefaultParagraphFont"/>
    <w:link w:val="Heading3"/>
    <w:uiPriority w:val="1"/>
    <w:rsid w:val="00EF5CCB"/>
    <w:rPr>
      <w:rFonts w:eastAsiaTheme="majorEastAsia" w:cs="Times New Roman"/>
      <w:color w:val="000000" w:themeColor="text1"/>
      <w:sz w:val="23"/>
      <w:szCs w:val="24"/>
    </w:rPr>
  </w:style>
  <w:style w:type="character" w:customStyle="1" w:styleId="Heading4Char">
    <w:name w:val="Heading 4 Char"/>
    <w:basedOn w:val="DefaultParagraphFont"/>
    <w:link w:val="Heading4"/>
    <w:uiPriority w:val="1"/>
    <w:rsid w:val="00EF5CCB"/>
    <w:rPr>
      <w:rFonts w:eastAsiaTheme="majorEastAsia" w:cstheme="majorBidi"/>
      <w:iCs/>
      <w:szCs w:val="24"/>
    </w:rPr>
  </w:style>
  <w:style w:type="character" w:customStyle="1" w:styleId="Heading5Char">
    <w:name w:val="Heading 5 Char"/>
    <w:basedOn w:val="DefaultParagraphFont"/>
    <w:link w:val="Heading5"/>
    <w:uiPriority w:val="1"/>
    <w:rsid w:val="00EF5CCB"/>
    <w:rPr>
      <w:rFonts w:eastAsiaTheme="majorEastAsia" w:cstheme="majorBidi"/>
      <w:szCs w:val="24"/>
    </w:rPr>
  </w:style>
  <w:style w:type="character" w:customStyle="1" w:styleId="Heading6Char">
    <w:name w:val="Heading 6 Char"/>
    <w:basedOn w:val="DefaultParagraphFont"/>
    <w:link w:val="Heading6"/>
    <w:uiPriority w:val="9"/>
    <w:rsid w:val="00EF5CCB"/>
    <w:rPr>
      <w:rFonts w:eastAsiaTheme="majorEastAsia" w:cs="Times New Roman"/>
      <w:color w:val="000000" w:themeColor="text1"/>
      <w:szCs w:val="24"/>
    </w:rPr>
  </w:style>
  <w:style w:type="character" w:customStyle="1" w:styleId="Heading7Char">
    <w:name w:val="Heading 7 Char"/>
    <w:basedOn w:val="DefaultParagraphFont"/>
    <w:link w:val="Heading7"/>
    <w:uiPriority w:val="9"/>
    <w:rsid w:val="00EF5CCB"/>
    <w:rPr>
      <w:rFonts w:eastAsiaTheme="majorEastAsia" w:cs="Times New Roman"/>
      <w:iCs/>
      <w:color w:val="000000" w:themeColor="text1"/>
      <w:szCs w:val="24"/>
    </w:rPr>
  </w:style>
  <w:style w:type="character" w:customStyle="1" w:styleId="Heading8Char">
    <w:name w:val="Heading 8 Char"/>
    <w:basedOn w:val="DefaultParagraphFont"/>
    <w:link w:val="Heading8"/>
    <w:uiPriority w:val="9"/>
    <w:rsid w:val="00EF5CCB"/>
    <w:rPr>
      <w:rFonts w:eastAsiaTheme="majorEastAsia" w:cs="Times New Roman"/>
      <w:color w:val="000000" w:themeColor="text1"/>
      <w:szCs w:val="24"/>
    </w:rPr>
  </w:style>
  <w:style w:type="character" w:customStyle="1" w:styleId="Heading9Char">
    <w:name w:val="Heading 9 Char"/>
    <w:basedOn w:val="DefaultParagraphFont"/>
    <w:link w:val="Heading9"/>
    <w:uiPriority w:val="9"/>
    <w:rsid w:val="00EF5CCB"/>
    <w:rPr>
      <w:rFonts w:eastAsiaTheme="majorEastAsia" w:cs="Times New Roman"/>
      <w:iCs/>
      <w:color w:val="000000" w:themeColor="text1"/>
      <w:szCs w:val="24"/>
    </w:rPr>
  </w:style>
  <w:style w:type="paragraph" w:styleId="List">
    <w:name w:val="List"/>
    <w:basedOn w:val="Normal"/>
    <w:uiPriority w:val="99"/>
    <w:semiHidden/>
    <w:unhideWhenUsed/>
    <w:rsid w:val="002D2F40"/>
    <w:pPr>
      <w:ind w:left="360" w:hanging="360"/>
    </w:pPr>
    <w:rPr>
      <w:rFonts w:ascii="Calibri" w:hAnsi="Calibri"/>
      <w:sz w:val="22"/>
      <w:szCs w:val="22"/>
    </w:rPr>
  </w:style>
  <w:style w:type="paragraph" w:styleId="BodyText">
    <w:name w:val="Body Text"/>
    <w:basedOn w:val="Normal"/>
    <w:link w:val="BodyTextChar"/>
    <w:uiPriority w:val="99"/>
    <w:semiHidden/>
    <w:unhideWhenUsed/>
    <w:rsid w:val="002D2F40"/>
    <w:pPr>
      <w:spacing w:after="120"/>
    </w:pPr>
    <w:rPr>
      <w:rFonts w:ascii="Calibri" w:hAnsi="Calibri"/>
      <w:sz w:val="22"/>
      <w:szCs w:val="22"/>
    </w:rPr>
  </w:style>
  <w:style w:type="character" w:customStyle="1" w:styleId="BodyTextChar">
    <w:name w:val="Body Text Char"/>
    <w:basedOn w:val="DefaultParagraphFont"/>
    <w:link w:val="BodyText"/>
    <w:uiPriority w:val="99"/>
    <w:semiHidden/>
    <w:rsid w:val="002D2F40"/>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2170">
      <w:bodyDiv w:val="1"/>
      <w:marLeft w:val="0"/>
      <w:marRight w:val="0"/>
      <w:marTop w:val="0"/>
      <w:marBottom w:val="0"/>
      <w:divBdr>
        <w:top w:val="none" w:sz="0" w:space="0" w:color="auto"/>
        <w:left w:val="none" w:sz="0" w:space="0" w:color="auto"/>
        <w:bottom w:val="none" w:sz="0" w:space="0" w:color="auto"/>
        <w:right w:val="none" w:sz="0" w:space="0" w:color="auto"/>
      </w:divBdr>
    </w:div>
    <w:div w:id="350187411">
      <w:bodyDiv w:val="1"/>
      <w:marLeft w:val="0"/>
      <w:marRight w:val="0"/>
      <w:marTop w:val="0"/>
      <w:marBottom w:val="0"/>
      <w:divBdr>
        <w:top w:val="none" w:sz="0" w:space="0" w:color="auto"/>
        <w:left w:val="none" w:sz="0" w:space="0" w:color="auto"/>
        <w:bottom w:val="none" w:sz="0" w:space="0" w:color="auto"/>
        <w:right w:val="none" w:sz="0" w:space="0" w:color="auto"/>
      </w:divBdr>
    </w:div>
    <w:div w:id="722172006">
      <w:bodyDiv w:val="1"/>
      <w:marLeft w:val="0"/>
      <w:marRight w:val="0"/>
      <w:marTop w:val="0"/>
      <w:marBottom w:val="0"/>
      <w:divBdr>
        <w:top w:val="none" w:sz="0" w:space="0" w:color="auto"/>
        <w:left w:val="none" w:sz="0" w:space="0" w:color="auto"/>
        <w:bottom w:val="none" w:sz="0" w:space="0" w:color="auto"/>
        <w:right w:val="none" w:sz="0" w:space="0" w:color="auto"/>
      </w:divBdr>
    </w:div>
    <w:div w:id="1305355127">
      <w:bodyDiv w:val="1"/>
      <w:marLeft w:val="0"/>
      <w:marRight w:val="0"/>
      <w:marTop w:val="0"/>
      <w:marBottom w:val="0"/>
      <w:divBdr>
        <w:top w:val="none" w:sz="0" w:space="0" w:color="auto"/>
        <w:left w:val="none" w:sz="0" w:space="0" w:color="auto"/>
        <w:bottom w:val="none" w:sz="0" w:space="0" w:color="auto"/>
        <w:right w:val="none" w:sz="0" w:space="0" w:color="auto"/>
      </w:divBdr>
    </w:div>
    <w:div w:id="1601254837">
      <w:bodyDiv w:val="1"/>
      <w:marLeft w:val="0"/>
      <w:marRight w:val="0"/>
      <w:marTop w:val="0"/>
      <w:marBottom w:val="0"/>
      <w:divBdr>
        <w:top w:val="none" w:sz="0" w:space="0" w:color="auto"/>
        <w:left w:val="none" w:sz="0" w:space="0" w:color="auto"/>
        <w:bottom w:val="none" w:sz="0" w:space="0" w:color="auto"/>
        <w:right w:val="none" w:sz="0" w:space="0" w:color="auto"/>
      </w:divBdr>
    </w:div>
    <w:div w:id="1826778409">
      <w:bodyDiv w:val="1"/>
      <w:marLeft w:val="0"/>
      <w:marRight w:val="0"/>
      <w:marTop w:val="0"/>
      <w:marBottom w:val="0"/>
      <w:divBdr>
        <w:top w:val="none" w:sz="0" w:space="0" w:color="auto"/>
        <w:left w:val="none" w:sz="0" w:space="0" w:color="auto"/>
        <w:bottom w:val="none" w:sz="0" w:space="0" w:color="auto"/>
        <w:right w:val="none" w:sz="0" w:space="0" w:color="auto"/>
      </w:divBdr>
    </w:div>
    <w:div w:id="1863545697">
      <w:bodyDiv w:val="1"/>
      <w:marLeft w:val="0"/>
      <w:marRight w:val="0"/>
      <w:marTop w:val="0"/>
      <w:marBottom w:val="0"/>
      <w:divBdr>
        <w:top w:val="none" w:sz="0" w:space="0" w:color="auto"/>
        <w:left w:val="none" w:sz="0" w:space="0" w:color="auto"/>
        <w:bottom w:val="none" w:sz="0" w:space="0" w:color="auto"/>
        <w:right w:val="none" w:sz="0" w:space="0" w:color="auto"/>
      </w:divBdr>
    </w:div>
    <w:div w:id="19508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thornmetrodistri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6web.zoom.us/j/83416059656?pwd=ZklNOGZqRncxTkpJZitpMlN5UFVE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603A-D65D-416E-B2FA-545DF724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 Murphy</dc:creator>
  <cp:keywords/>
  <dc:description/>
  <cp:lastModifiedBy>Krystal Bigley</cp:lastModifiedBy>
  <cp:revision>2</cp:revision>
  <cp:lastPrinted>2021-11-29T20:50:00Z</cp:lastPrinted>
  <dcterms:created xsi:type="dcterms:W3CDTF">2022-05-27T01:21:00Z</dcterms:created>
  <dcterms:modified xsi:type="dcterms:W3CDTF">2022-05-27T01:21:00Z</dcterms:modified>
</cp:coreProperties>
</file>